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台州湾新区2021年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公开</w:t>
      </w:r>
      <w:r>
        <w:rPr>
          <w:rFonts w:hint="eastAsia" w:ascii="方正小标宋简体" w:hAnsi="仿宋" w:eastAsia="方正小标宋简体"/>
          <w:sz w:val="40"/>
          <w:szCs w:val="40"/>
        </w:rPr>
        <w:t>选聘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中小学</w:t>
      </w:r>
      <w:r>
        <w:rPr>
          <w:rFonts w:hint="eastAsia" w:ascii="方正小标宋简体" w:hAnsi="仿宋" w:eastAsia="方正小标宋简体"/>
          <w:sz w:val="40"/>
          <w:szCs w:val="40"/>
        </w:rPr>
        <w:t>教师报名表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textAlignment w:val="auto"/>
      </w:pPr>
    </w:p>
    <w:tbl>
      <w:tblPr>
        <w:tblStyle w:val="4"/>
        <w:tblW w:w="88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18"/>
        <w:gridCol w:w="1169"/>
        <w:gridCol w:w="903"/>
        <w:gridCol w:w="1633"/>
        <w:gridCol w:w="1013"/>
        <w:gridCol w:w="1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姓  名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性 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所在地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面 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有何特长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  历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是否师范专业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教师资格证种类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报考学校及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学科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最后毕业院校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直系亲属姓名及工作单位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学习工作简历(从初中开始填写)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所获主要奖项荣誉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诚信承诺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本人承诺以上所填信息均真实、准确，</w:t>
            </w:r>
            <w:r>
              <w:rPr>
                <w:rFonts w:ascii="仿宋_GB2312" w:hAnsi="宋体" w:cs="宋体"/>
                <w:kern w:val="0"/>
                <w:szCs w:val="21"/>
              </w:rPr>
              <w:t>对因提供信息不实所造成的后果，本人自愿承担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所有</w:t>
            </w:r>
            <w:r>
              <w:rPr>
                <w:rFonts w:ascii="仿宋_GB2312" w:hAnsi="宋体" w:cs="宋体"/>
                <w:kern w:val="0"/>
                <w:szCs w:val="21"/>
              </w:rPr>
              <w:t>相应责任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备注</w:t>
            </w:r>
          </w:p>
        </w:tc>
        <w:tc>
          <w:tcPr>
            <w:tcW w:w="7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04C9"/>
    <w:rsid w:val="203804C9"/>
    <w:rsid w:val="31F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2021-07-02T06:52:00Z</dcterms:created>
  <dc:creator>Administrator</dc:creator>
  <cp:lastModifiedBy>Administrator</cp:lastModifiedBy>
  <dcterms:modified xsi:type="dcterms:W3CDTF">2021-07-02T06:52:41Z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