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320" w:afterLines="0" w:line="320" w:lineRule="atLeast"/>
        <w:rPr>
          <w:rFonts w:hint="eastAsia" w:ascii="黑体" w:hAnsi="黑体" w:eastAsia="黑体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附件</w:t>
      </w:r>
    </w:p>
    <w:p>
      <w:pPr>
        <w:spacing w:beforeLines="0" w:afterLines="0" w:line="320" w:lineRule="atLeast"/>
        <w:jc w:val="center"/>
        <w:rPr>
          <w:rFonts w:hint="eastAsia" w:ascii="宋体" w:hAnsi="宋体" w:cs="宋体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cs="宋体"/>
          <w:sz w:val="44"/>
          <w:szCs w:val="44"/>
          <w:lang w:val="en-US" w:eastAsia="zh-CN" w:bidi="ar-SA"/>
        </w:rPr>
        <w:t>专业技术职务任职资格名单</w:t>
      </w:r>
    </w:p>
    <w:bookmarkEnd w:id="0"/>
    <w:p>
      <w:pPr>
        <w:spacing w:beforeLines="0" w:afterLines="0" w:line="320" w:lineRule="atLeast"/>
        <w:jc w:val="center"/>
        <w:rPr>
          <w:rFonts w:hint="eastAsia" w:ascii="宋体" w:hAnsi="宋体" w:cs="宋体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sz w:val="32"/>
          <w:szCs w:val="24"/>
          <w:lang w:val="en-US" w:eastAsia="zh-CN"/>
        </w:rPr>
        <w:t>（19人）</w:t>
      </w:r>
    </w:p>
    <w:p>
      <w:pPr>
        <w:spacing w:beforeLines="0" w:afterLines="0" w:line="352" w:lineRule="atLeast"/>
        <w:rPr>
          <w:rFonts w:hint="eastAsia" w:ascii="宋体" w:hAnsi="宋体" w:cs="宋体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sz w:val="32"/>
          <w:szCs w:val="32"/>
          <w:lang w:val="en-US" w:eastAsia="zh-CN" w:bidi="ar-SA"/>
        </w:rPr>
        <w:t>一、初级专业技术职务任职资格名单</w:t>
      </w:r>
    </w:p>
    <w:p>
      <w:pPr>
        <w:spacing w:beforeLines="0" w:afterLines="0" w:line="352" w:lineRule="atLeast"/>
        <w:rPr>
          <w:rFonts w:hint="eastAsia" w:ascii="宋体" w:hAnsi="宋体" w:cs="宋体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sz w:val="32"/>
          <w:szCs w:val="32"/>
          <w:lang w:val="en-US" w:eastAsia="zh-CN" w:bidi="ar-SA"/>
        </w:rPr>
        <w:t>一具有工程技术任职资格10名</w:t>
      </w:r>
    </w:p>
    <w:tbl>
      <w:tblPr>
        <w:tblStyle w:val="2"/>
        <w:tblW w:w="8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台州市建设市政工程检测中心有限公司:倪志伟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2.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台州市滨海水务有限公司:胡栩榛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3.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台州市开明建设有限公司:张锦峰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4.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浙江智慧信息产业有限公司:谢冰晖 沈剑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5.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台州市城市天然气有限公司:尹越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6.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台州远信建设工程有限公司:洪勤能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7.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台州市灵江工程质量检测有限公司:彭佳萍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8.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台州市计量设备技术校准中心:林心意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9.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台州市中心医院（台州学院附属医院）:解琪</w:t>
            </w:r>
          </w:p>
        </w:tc>
      </w:tr>
    </w:tbl>
    <w:p>
      <w:pPr>
        <w:spacing w:beforeLines="0" w:afterLines="0" w:line="352" w:lineRule="atLeast"/>
        <w:rPr>
          <w:rFonts w:hint="eastAsia" w:ascii="宋体" w:hAnsi="宋体" w:cs="宋体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sz w:val="32"/>
          <w:szCs w:val="32"/>
          <w:lang w:val="en-US" w:eastAsia="zh-CN" w:bidi="ar-SA"/>
        </w:rPr>
        <w:t>二具有实验技术任职资格1名</w:t>
      </w:r>
    </w:p>
    <w:tbl>
      <w:tblPr>
        <w:tblStyle w:val="2"/>
        <w:tblW w:w="8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浙江大地检测科技股份有限公司:王海波</w:t>
            </w:r>
          </w:p>
        </w:tc>
      </w:tr>
    </w:tbl>
    <w:p>
      <w:pPr>
        <w:spacing w:beforeLines="0" w:afterLines="0" w:line="352" w:lineRule="atLeast"/>
        <w:rPr>
          <w:rFonts w:hint="eastAsia" w:ascii="宋体" w:hAnsi="宋体" w:cs="宋体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sz w:val="32"/>
          <w:szCs w:val="32"/>
          <w:lang w:val="en-US" w:eastAsia="zh-CN" w:bidi="ar-SA"/>
        </w:rPr>
        <w:t>二、中级专业技术职务任职资格名单</w:t>
      </w:r>
    </w:p>
    <w:p>
      <w:pPr>
        <w:spacing w:beforeLines="0" w:afterLines="0" w:line="352" w:lineRule="atLeast"/>
        <w:rPr>
          <w:rFonts w:hint="eastAsia" w:ascii="宋体" w:hAnsi="宋体" w:cs="宋体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sz w:val="32"/>
          <w:szCs w:val="32"/>
          <w:lang w:val="en-US" w:eastAsia="zh-CN" w:bidi="ar-SA"/>
        </w:rPr>
        <w:t>一具有工程技术任职资格(8名)</w:t>
      </w:r>
    </w:p>
    <w:tbl>
      <w:tblPr>
        <w:tblStyle w:val="2"/>
        <w:tblW w:w="8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浙江海正药业股份有限公司:王珊珊 杜星星 田丽 周臻弘 姜曼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2.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台州市环境科学设计研究院有限公司:李超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3.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临海市港航事业发展中心:王翰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4.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 w:bidi="ar-SA"/>
              </w:rPr>
              <w:t>浙江水晶光电科技股份有限公司:王艳智</w:t>
            </w:r>
          </w:p>
        </w:tc>
      </w:tr>
    </w:tbl>
    <w:p>
      <w:pPr>
        <w:spacing w:beforeLines="0" w:afterLines="0" w:line="400" w:lineRule="atLeast"/>
        <w:jc w:val="center"/>
        <w:rPr>
          <w:rFonts w:hint="default" w:ascii="Times New Roman" w:hAnsi="Times New Roman" w:eastAsia="Times New Roman"/>
          <w:sz w:val="24"/>
          <w:szCs w:val="24"/>
        </w:rPr>
      </w:pPr>
    </w:p>
    <w:p>
      <w:pPr>
        <w:spacing w:beforeLines="0" w:afterLines="0" w:line="400" w:lineRule="atLeast"/>
        <w:jc w:val="center"/>
        <w:rPr>
          <w:rFonts w:hint="default" w:ascii="Times New Roman" w:hAnsi="Times New Roman" w:eastAsia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521A60AE"/>
    <w:rsid w:val="521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370</Characters>
  <Lines>0</Lines>
  <Paragraphs>0</Paragraphs>
  <TotalTime>0</TotalTime>
  <ScaleCrop>false</ScaleCrop>
  <LinksUpToDate>false</LinksUpToDate>
  <CharactersWithSpaces>375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2023-05-08T07:49:00Z</dcterms:created>
  <dc:creator>阿鱼</dc:creator>
  <cp:lastModifiedBy>阿鱼</cp:lastModifiedBy>
  <dcterms:modified xsi:type="dcterms:W3CDTF">2023-05-08T07:50:08Z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D4026A05D4C44F7AB7E56AA59B3C1030_11</vt:lpwstr>
  </property>
</Properties>
</file>