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20" w:afterLines="0" w:line="320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附件</w:t>
      </w:r>
    </w:p>
    <w:p>
      <w:pPr>
        <w:spacing w:beforeLines="0" w:afterLines="0" w:line="320" w:lineRule="atLeast"/>
        <w:jc w:val="center"/>
        <w:rPr>
          <w:rFonts w:hint="eastAsia" w:ascii="宋体" w:hAnsi="宋体" w:cs="宋体"/>
          <w:sz w:val="44"/>
          <w:szCs w:val="24"/>
        </w:rPr>
      </w:pPr>
      <w:bookmarkStart w:id="0" w:name="_GoBack"/>
      <w:r>
        <w:rPr>
          <w:rFonts w:hint="eastAsia" w:ascii="宋体" w:hAnsi="宋体" w:cs="宋体"/>
          <w:sz w:val="44"/>
          <w:szCs w:val="24"/>
        </w:rPr>
        <w:t>专业技术职务任职资格名单</w:t>
      </w:r>
    </w:p>
    <w:bookmarkEnd w:id="0"/>
    <w:p>
      <w:pPr>
        <w:spacing w:beforeLines="0" w:after="160" w:afterLines="0" w:line="320" w:lineRule="atLeast"/>
        <w:jc w:val="center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（34人）</w:t>
      </w:r>
    </w:p>
    <w:p>
      <w:pPr>
        <w:spacing w:beforeLines="0" w:afterLines="0" w:line="352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一、初级专业技术职务任职资格名单</w:t>
      </w:r>
    </w:p>
    <w:p>
      <w:pPr>
        <w:spacing w:beforeLines="0" w:afterLines="0" w:line="352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一具有工程技术任职资格19名</w:t>
      </w: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北京北航天宇长鹰无人机科技有限公司台州分公司:苏云峰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台州市人力资源开发有限公司:何嘉涛 李朦婷 段跨峰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台州市滨海水务有限公司:颜桑桑 张圣炜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4.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台州弘盛建设有限公司:应林宗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5.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浙江海诺尔生物材料有限公司:陈迅辉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6.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台州市城乡规划设计研究院有限公司:应玲巧 毕康康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7.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台州市恒通监理有限公司:张翠兰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8.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浙江时代电力建设有限公司:周国庆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9.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台州市园林市政环卫服务中心:童亮</w:t>
            </w:r>
          </w:p>
        </w:tc>
      </w:tr>
    </w:tbl>
    <w:p>
      <w:pPr>
        <w:spacing w:beforeLines="0" w:afterLines="0"/>
        <w:rPr>
          <w:rFonts w:hint="eastAsia" w:ascii="宋体" w:hAnsi="宋体" w:cs="宋体"/>
          <w:sz w:val="16"/>
          <w:szCs w:val="24"/>
        </w:rPr>
      </w:pP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10.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台州市污染防治工程技术中心:宋远志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11.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浙江揽胜重工机械有限公司:叶德灿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12.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浙江东坤建设有限公司:林星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13.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台州市计量设备技术校准中心:蒋琪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14.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台州市绿科检测技术有限公司:金宇 何伟基</w:t>
            </w:r>
          </w:p>
        </w:tc>
      </w:tr>
    </w:tbl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  <w:r>
        <w:rPr>
          <w:rFonts w:hint="eastAsia" w:ascii="宋体" w:hAnsi="宋体" w:cs="宋体"/>
          <w:sz w:val="32"/>
          <w:szCs w:val="24"/>
        </w:rPr>
        <w:t>二具有广播电视播音任职资格1名</w:t>
      </w:r>
    </w:p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台州广播电影电视集团:牟肖安</w:t>
            </w:r>
          </w:p>
        </w:tc>
      </w:tr>
    </w:tbl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  <w:r>
        <w:rPr>
          <w:rFonts w:hint="eastAsia" w:ascii="宋体" w:hAnsi="宋体" w:cs="宋体"/>
          <w:sz w:val="32"/>
          <w:szCs w:val="24"/>
        </w:rPr>
        <w:t>三具有实验技术任职资格1名</w:t>
      </w:r>
    </w:p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台州市滨海水务有限公司:阮杰</w:t>
            </w:r>
          </w:p>
        </w:tc>
      </w:tr>
    </w:tbl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  <w:r>
        <w:rPr>
          <w:rFonts w:hint="eastAsia" w:ascii="宋体" w:hAnsi="宋体" w:cs="宋体"/>
          <w:sz w:val="32"/>
          <w:szCs w:val="24"/>
        </w:rPr>
        <w:t>四具有中小学、幼儿园教师任职资格4名</w:t>
      </w:r>
    </w:p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台州市椒江区书生景和幼儿园:盛昱嘉 李梦瑶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台州市椒江区三甲街道中心幼儿园:曹冰心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台州市月湖幼儿园:毛梦轩</w:t>
            </w:r>
          </w:p>
        </w:tc>
      </w:tr>
    </w:tbl>
    <w:p>
      <w:pPr>
        <w:spacing w:beforeLines="0" w:afterLines="0" w:line="352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二、中级专业技术职务任职资格名单</w:t>
      </w:r>
    </w:p>
    <w:p>
      <w:pPr>
        <w:spacing w:beforeLines="0" w:afterLines="0" w:line="352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一具有工程技术任职资格6名</w:t>
      </w: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浙江海正药业股份有限公司:徐占玲 叶弘强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三门县青蟹产业发展服务中心:林一帆 苏以鹏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浙江东亚手套有限公司:朱亚光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4.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台州市城乡规划设计研究院有限公司:王鑫</w:t>
            </w:r>
          </w:p>
        </w:tc>
      </w:tr>
    </w:tbl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  <w:r>
        <w:rPr>
          <w:rFonts w:hint="eastAsia" w:ascii="宋体" w:hAnsi="宋体" w:cs="宋体"/>
          <w:sz w:val="32"/>
          <w:szCs w:val="24"/>
        </w:rPr>
        <w:t>二具有党校教师任职资格1名</w:t>
      </w:r>
    </w:p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中共临海市委党校（临海行政学校）:陈涛</w:t>
            </w:r>
          </w:p>
        </w:tc>
      </w:tr>
    </w:tbl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  <w:r>
        <w:rPr>
          <w:rFonts w:hint="eastAsia" w:ascii="宋体" w:hAnsi="宋体" w:cs="宋体"/>
          <w:sz w:val="32"/>
          <w:szCs w:val="24"/>
        </w:rPr>
        <w:t>三具有中小学、幼儿园教师任职资格2名</w:t>
      </w:r>
    </w:p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镇海中学台州分校:曾敏 周之靖</w:t>
            </w:r>
          </w:p>
        </w:tc>
      </w:tr>
    </w:tbl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eastAsia" w:ascii="宋体" w:hAnsi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26D5845"/>
    <w:rsid w:val="726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2022-12-07T08:11:00Z</dcterms:created>
  <dc:creator>阿鱼</dc:creator>
  <cp:lastModifiedBy>阿鱼</cp:lastModifiedBy>
  <dcterms:modified xsi:type="dcterms:W3CDTF">2022-12-07T08:11:30Z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70B5C70A01524B7D940817BF6CB17849</vt:lpwstr>
  </property>
</Properties>
</file>