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2" w:lineRule="exact"/>
        <w:textAlignment w:val="center"/>
        <w:rPr>
          <w:rFonts w:ascii="黑体" w:hAnsi="黑体" w:eastAsia="黑体"/>
          <w:sz w:val="32"/>
        </w:rPr>
      </w:pPr>
      <w:r>
        <w:rPr>
          <w:rFonts w:hint="eastAsia" w:ascii="黑体" w:hAnsi="黑体" w:eastAsia="黑体"/>
          <w:sz w:val="32"/>
        </w:rPr>
        <w:t>附件</w:t>
      </w:r>
    </w:p>
    <w:p>
      <w:pPr>
        <w:widowControl/>
        <w:spacing w:line="592" w:lineRule="exact"/>
        <w:textAlignment w:val="center"/>
        <w:rPr>
          <w:rFonts w:ascii="黑体" w:hAnsi="黑体" w:eastAsia="黑体"/>
          <w:sz w:val="32"/>
        </w:rPr>
      </w:pPr>
    </w:p>
    <w:p>
      <w:pPr>
        <w:spacing w:line="592" w:lineRule="exact"/>
        <w:jc w:val="center"/>
        <w:rPr>
          <w:rFonts w:ascii="方正小标宋简体" w:hAnsi="方正小标宋简体" w:eastAsia="方正小标宋简体"/>
          <w:sz w:val="44"/>
        </w:rPr>
      </w:pPr>
      <w:bookmarkStart w:id="0" w:name="_GoBack"/>
      <w:r>
        <w:rPr>
          <w:rFonts w:hint="eastAsia" w:ascii="方正小标宋简体" w:hAnsi="方正小标宋简体" w:eastAsia="方正小标宋简体"/>
          <w:sz w:val="44"/>
        </w:rPr>
        <w:t>具有专业技术职务任职资格人员名单</w:t>
      </w:r>
    </w:p>
    <w:bookmarkEnd w:id="0"/>
    <w:p>
      <w:pPr>
        <w:spacing w:line="592" w:lineRule="exact"/>
        <w:jc w:val="center"/>
        <w:rPr>
          <w:rFonts w:ascii="方正小标宋简体" w:hAnsi="方正小标宋简体" w:eastAsia="方正小标宋简体"/>
          <w:sz w:val="44"/>
        </w:rPr>
      </w:pPr>
    </w:p>
    <w:p>
      <w:pPr>
        <w:spacing w:line="592" w:lineRule="exact"/>
        <w:jc w:val="both"/>
        <w:rPr>
          <w:rFonts w:ascii="黑体" w:hAnsi="黑体" w:eastAsia="黑体" w:cs="黑体"/>
          <w:sz w:val="32"/>
          <w:szCs w:val="32"/>
        </w:rPr>
      </w:pPr>
      <w:r>
        <w:rPr>
          <w:rFonts w:hint="eastAsia" w:ascii="黑体" w:hAnsi="黑体" w:eastAsia="黑体" w:cs="黑体"/>
          <w:sz w:val="32"/>
          <w:szCs w:val="32"/>
        </w:rPr>
        <w:t>一、浙江省</w:t>
      </w:r>
      <w:r>
        <w:rPr>
          <w:rFonts w:hint="eastAsia" w:ascii="黑体" w:hAnsi="黑体" w:eastAsia="黑体" w:cs="黑体"/>
          <w:sz w:val="32"/>
          <w:szCs w:val="32"/>
          <w:lang w:eastAsia="zh-CN"/>
        </w:rPr>
        <w:t>能源工程技术人员</w:t>
      </w:r>
      <w:r>
        <w:rPr>
          <w:rFonts w:hint="eastAsia" w:ascii="黑体" w:hAnsi="黑体" w:eastAsia="黑体" w:cs="黑体"/>
          <w:sz w:val="32"/>
          <w:szCs w:val="32"/>
        </w:rPr>
        <w:t>高级工程师职务任职资格评审委员会评审通过人员（共</w:t>
      </w:r>
      <w:r>
        <w:rPr>
          <w:rFonts w:hint="eastAsia" w:ascii="黑体" w:hAnsi="黑体" w:eastAsia="黑体" w:cs="黑体"/>
          <w:sz w:val="32"/>
          <w:szCs w:val="32"/>
          <w:lang w:val="en-US" w:eastAsia="zh-CN"/>
        </w:rPr>
        <w:t>5</w:t>
      </w:r>
      <w:r>
        <w:rPr>
          <w:rFonts w:hint="eastAsia" w:ascii="黑体" w:hAnsi="黑体" w:eastAsia="黑体" w:cs="黑体"/>
          <w:sz w:val="32"/>
          <w:szCs w:val="32"/>
        </w:rPr>
        <w:t>人）</w:t>
      </w:r>
    </w:p>
    <w:tbl>
      <w:tblPr>
        <w:tblStyle w:val="3"/>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175"/>
        <w:gridCol w:w="3428"/>
        <w:gridCol w:w="1569"/>
        <w:gridCol w:w="19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blHeader/>
          <w:jc w:val="center"/>
        </w:trPr>
        <w:tc>
          <w:tcPr>
            <w:tcW w:w="748" w:type="dxa"/>
            <w:tcBorders>
              <w:left w:val="single" w:color="000000" w:sz="6" w:space="0"/>
            </w:tcBorders>
            <w:noWrap w:val="0"/>
            <w:vAlign w:val="center"/>
          </w:tcPr>
          <w:p>
            <w:pPr>
              <w:spacing w:line="240" w:lineRule="atLeast"/>
              <w:jc w:val="center"/>
              <w:rPr>
                <w:rFonts w:ascii="宋体" w:cs="黑体"/>
                <w:b/>
                <w:szCs w:val="24"/>
              </w:rPr>
            </w:pPr>
            <w:r>
              <w:rPr>
                <w:rFonts w:hint="eastAsia" w:ascii="宋体" w:hAnsi="宋体" w:cs="黑体"/>
                <w:b/>
                <w:szCs w:val="24"/>
              </w:rPr>
              <w:t>序号</w:t>
            </w:r>
          </w:p>
        </w:tc>
        <w:tc>
          <w:tcPr>
            <w:tcW w:w="1175" w:type="dxa"/>
            <w:noWrap w:val="0"/>
            <w:vAlign w:val="center"/>
          </w:tcPr>
          <w:p>
            <w:pPr>
              <w:spacing w:line="240" w:lineRule="atLeast"/>
              <w:jc w:val="center"/>
              <w:rPr>
                <w:rFonts w:ascii="宋体" w:cs="黑体"/>
                <w:b/>
                <w:szCs w:val="24"/>
              </w:rPr>
            </w:pPr>
            <w:r>
              <w:rPr>
                <w:rFonts w:hint="eastAsia" w:ascii="宋体" w:hAnsi="宋体" w:cs="黑体"/>
                <w:b/>
                <w:szCs w:val="24"/>
              </w:rPr>
              <w:t>姓</w:t>
            </w:r>
            <w:r>
              <w:rPr>
                <w:rFonts w:hint="eastAsia" w:ascii="宋体" w:hAnsi="宋体" w:cs="黑体"/>
                <w:b/>
                <w:szCs w:val="24"/>
                <w:lang w:val="en-US" w:eastAsia="zh-CN"/>
              </w:rPr>
              <w:t xml:space="preserve">  </w:t>
            </w:r>
            <w:r>
              <w:rPr>
                <w:rFonts w:hint="eastAsia" w:ascii="宋体" w:hAnsi="宋体" w:cs="黑体"/>
                <w:b/>
                <w:szCs w:val="24"/>
              </w:rPr>
              <w:t>名</w:t>
            </w:r>
          </w:p>
        </w:tc>
        <w:tc>
          <w:tcPr>
            <w:tcW w:w="3428" w:type="dxa"/>
            <w:tcBorders>
              <w:right w:val="single" w:color="000000" w:sz="6" w:space="0"/>
            </w:tcBorders>
            <w:noWrap w:val="0"/>
            <w:vAlign w:val="center"/>
          </w:tcPr>
          <w:p>
            <w:pPr>
              <w:spacing w:line="240" w:lineRule="atLeast"/>
              <w:jc w:val="center"/>
              <w:rPr>
                <w:rFonts w:ascii="宋体" w:cs="黑体"/>
                <w:b/>
                <w:szCs w:val="24"/>
              </w:rPr>
            </w:pPr>
            <w:r>
              <w:rPr>
                <w:rFonts w:hint="eastAsia" w:ascii="宋体" w:hAnsi="宋体" w:cs="黑体"/>
                <w:b/>
                <w:szCs w:val="24"/>
              </w:rPr>
              <w:t>工作单位</w:t>
            </w:r>
          </w:p>
        </w:tc>
        <w:tc>
          <w:tcPr>
            <w:tcW w:w="1569" w:type="dxa"/>
            <w:tcBorders>
              <w:right w:val="single" w:color="000000" w:sz="6" w:space="0"/>
            </w:tcBorders>
            <w:noWrap w:val="0"/>
            <w:vAlign w:val="center"/>
          </w:tcPr>
          <w:p>
            <w:pPr>
              <w:spacing w:line="240" w:lineRule="atLeast"/>
              <w:jc w:val="center"/>
              <w:rPr>
                <w:rFonts w:ascii="宋体" w:cs="黑体"/>
                <w:b/>
                <w:szCs w:val="24"/>
              </w:rPr>
            </w:pPr>
            <w:r>
              <w:rPr>
                <w:rFonts w:hint="eastAsia" w:ascii="宋体" w:hAnsi="宋体" w:cs="黑体"/>
                <w:b/>
                <w:szCs w:val="24"/>
              </w:rPr>
              <w:t>资格名称</w:t>
            </w:r>
          </w:p>
        </w:tc>
        <w:tc>
          <w:tcPr>
            <w:tcW w:w="1903" w:type="dxa"/>
            <w:tcBorders>
              <w:right w:val="single" w:color="000000" w:sz="6" w:space="0"/>
            </w:tcBorders>
            <w:noWrap w:val="0"/>
            <w:vAlign w:val="center"/>
          </w:tcPr>
          <w:p>
            <w:pPr>
              <w:spacing w:line="240" w:lineRule="atLeast"/>
              <w:jc w:val="center"/>
              <w:rPr>
                <w:rFonts w:ascii="宋体" w:cs="黑体"/>
                <w:b/>
                <w:szCs w:val="24"/>
              </w:rPr>
            </w:pPr>
            <w:r>
              <w:rPr>
                <w:rFonts w:hint="eastAsia" w:ascii="宋体" w:hAnsi="宋体" w:cs="黑体"/>
                <w:b/>
                <w:szCs w:val="24"/>
              </w:rPr>
              <w:t>取得时间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widowControl/>
              <w:spacing w:line="400" w:lineRule="exact"/>
              <w:ind w:firstLine="0" w:firstLineChars="0"/>
              <w:jc w:val="center"/>
              <w:rPr>
                <w:rFonts w:ascii="宋体" w:hAnsi="宋体"/>
                <w:szCs w:val="24"/>
                <w:highlight w:val="none"/>
              </w:rPr>
            </w:pPr>
            <w:r>
              <w:rPr>
                <w:rFonts w:ascii="Times New Roman" w:hAnsi="Times New Roman" w:cs="Times New Roman"/>
                <w:color w:val="000000"/>
                <w:kern w:val="0"/>
                <w:highlight w:val="none"/>
              </w:rPr>
              <w:t>1</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张喻杰</w:t>
            </w:r>
          </w:p>
        </w:tc>
        <w:tc>
          <w:tcPr>
            <w:tcW w:w="3428"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三变科技股份有限公司</w:t>
            </w:r>
          </w:p>
        </w:tc>
        <w:tc>
          <w:tcPr>
            <w:tcW w:w="1569" w:type="dxa"/>
            <w:tcBorders>
              <w:right w:val="single" w:color="000000" w:sz="6" w:space="0"/>
            </w:tcBorders>
            <w:noWrap w:val="0"/>
            <w:vAlign w:val="center"/>
          </w:tcPr>
          <w:p>
            <w:pPr>
              <w:spacing w:line="240" w:lineRule="atLeast"/>
              <w:jc w:val="center"/>
              <w:rPr>
                <w:rFonts w:ascii="宋体" w:cs="仿宋_GB2312"/>
                <w:szCs w:val="24"/>
              </w:rPr>
            </w:pPr>
            <w:r>
              <w:rPr>
                <w:rFonts w:hint="eastAsia" w:ascii="宋体" w:hAnsi="宋体" w:cs="仿宋_GB2312"/>
                <w:szCs w:val="24"/>
              </w:rPr>
              <w:t>高级工程师</w:t>
            </w:r>
          </w:p>
        </w:tc>
        <w:tc>
          <w:tcPr>
            <w:tcW w:w="1903" w:type="dxa"/>
            <w:tcBorders>
              <w:right w:val="single" w:color="000000" w:sz="6" w:space="0"/>
            </w:tcBorders>
            <w:noWrap w:val="0"/>
            <w:vAlign w:val="center"/>
          </w:tcPr>
          <w:p>
            <w:pPr>
              <w:spacing w:line="240" w:lineRule="atLeast"/>
              <w:jc w:val="center"/>
              <w:rPr>
                <w:rFonts w:ascii="宋体" w:cs="仿宋_GB2312"/>
                <w:szCs w:val="24"/>
              </w:rPr>
            </w:pPr>
            <w:r>
              <w:rPr>
                <w:rFonts w:ascii="宋体" w:hAnsi="宋体" w:cs="仿宋_GB2312"/>
                <w:szCs w:val="24"/>
              </w:rPr>
              <w:t>2021</w:t>
            </w:r>
            <w:r>
              <w:rPr>
                <w:rFonts w:hint="eastAsia" w:ascii="宋体" w:hAnsi="宋体" w:cs="仿宋_GB2312"/>
                <w:szCs w:val="24"/>
              </w:rPr>
              <w:t>年</w:t>
            </w:r>
            <w:r>
              <w:rPr>
                <w:rFonts w:ascii="宋体" w:hAnsi="宋体" w:cs="仿宋_GB2312"/>
                <w:szCs w:val="24"/>
              </w:rPr>
              <w:t>12</w:t>
            </w:r>
            <w:r>
              <w:rPr>
                <w:rFonts w:hint="eastAsia" w:ascii="宋体" w:hAnsi="宋体" w:cs="仿宋_GB2312"/>
                <w:szCs w:val="24"/>
              </w:rPr>
              <w:t>月</w:t>
            </w:r>
            <w:r>
              <w:rPr>
                <w:rFonts w:hint="eastAsia" w:ascii="宋体" w:hAnsi="宋体" w:cs="仿宋_GB2312"/>
                <w:szCs w:val="24"/>
                <w:lang w:val="en-US" w:eastAsia="zh-CN"/>
              </w:rPr>
              <w:t>19</w:t>
            </w:r>
            <w:r>
              <w:rPr>
                <w:rFonts w:hint="eastAsia" w:ascii="宋体" w:hAnsi="宋体" w:cs="仿宋_GB2312"/>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widowControl/>
              <w:spacing w:line="400" w:lineRule="exact"/>
              <w:ind w:firstLine="0" w:firstLineChars="0"/>
              <w:jc w:val="center"/>
              <w:rPr>
                <w:rFonts w:ascii="宋体" w:hAnsi="宋体"/>
                <w:szCs w:val="24"/>
                <w:highlight w:val="none"/>
              </w:rPr>
            </w:pPr>
            <w:r>
              <w:rPr>
                <w:rFonts w:ascii="Times New Roman" w:hAnsi="Times New Roman" w:cs="Times New Roman"/>
                <w:color w:val="000000"/>
                <w:kern w:val="0"/>
                <w:highlight w:val="none"/>
              </w:rPr>
              <w:t>2</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查银芳</w:t>
            </w:r>
          </w:p>
        </w:tc>
        <w:tc>
          <w:tcPr>
            <w:tcW w:w="3428"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三变科技股份有限公司</w:t>
            </w:r>
          </w:p>
        </w:tc>
        <w:tc>
          <w:tcPr>
            <w:tcW w:w="1569" w:type="dxa"/>
            <w:tcBorders>
              <w:right w:val="single" w:color="000000" w:sz="6" w:space="0"/>
            </w:tcBorders>
            <w:noWrap w:val="0"/>
            <w:vAlign w:val="center"/>
          </w:tcPr>
          <w:p>
            <w:pPr>
              <w:spacing w:line="240" w:lineRule="atLeast"/>
              <w:jc w:val="center"/>
              <w:rPr>
                <w:rFonts w:ascii="宋体" w:cs="仿宋_GB2312"/>
                <w:szCs w:val="24"/>
              </w:rPr>
            </w:pPr>
            <w:r>
              <w:rPr>
                <w:rFonts w:hint="eastAsia" w:ascii="宋体" w:hAnsi="宋体" w:cs="仿宋_GB2312"/>
                <w:szCs w:val="24"/>
              </w:rPr>
              <w:t>高级工程师</w:t>
            </w:r>
          </w:p>
        </w:tc>
        <w:tc>
          <w:tcPr>
            <w:tcW w:w="1903" w:type="dxa"/>
            <w:tcBorders>
              <w:right w:val="single" w:color="000000" w:sz="6" w:space="0"/>
            </w:tcBorders>
            <w:noWrap w:val="0"/>
            <w:vAlign w:val="center"/>
          </w:tcPr>
          <w:p>
            <w:pPr>
              <w:spacing w:line="240" w:lineRule="atLeast"/>
              <w:jc w:val="center"/>
              <w:rPr>
                <w:rFonts w:ascii="宋体" w:cs="仿宋_GB2312"/>
                <w:szCs w:val="24"/>
              </w:rPr>
            </w:pPr>
            <w:r>
              <w:rPr>
                <w:rFonts w:ascii="宋体" w:hAnsi="宋体" w:cs="仿宋_GB2312"/>
                <w:szCs w:val="24"/>
              </w:rPr>
              <w:t>2021</w:t>
            </w:r>
            <w:r>
              <w:rPr>
                <w:rFonts w:hint="eastAsia" w:ascii="宋体" w:hAnsi="宋体" w:cs="仿宋_GB2312"/>
                <w:szCs w:val="24"/>
              </w:rPr>
              <w:t>年</w:t>
            </w:r>
            <w:r>
              <w:rPr>
                <w:rFonts w:ascii="宋体" w:hAnsi="宋体" w:cs="仿宋_GB2312"/>
                <w:szCs w:val="24"/>
              </w:rPr>
              <w:t>12</w:t>
            </w:r>
            <w:r>
              <w:rPr>
                <w:rFonts w:hint="eastAsia" w:ascii="宋体" w:hAnsi="宋体" w:cs="仿宋_GB2312"/>
                <w:szCs w:val="24"/>
              </w:rPr>
              <w:t>月</w:t>
            </w:r>
            <w:r>
              <w:rPr>
                <w:rFonts w:hint="eastAsia" w:ascii="宋体" w:hAnsi="宋体" w:cs="仿宋_GB2312"/>
                <w:szCs w:val="24"/>
                <w:lang w:val="en-US" w:eastAsia="zh-CN"/>
              </w:rPr>
              <w:t>19</w:t>
            </w:r>
            <w:r>
              <w:rPr>
                <w:rFonts w:hint="eastAsia" w:ascii="宋体" w:hAnsi="宋体" w:cs="仿宋_GB2312"/>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widowControl/>
              <w:spacing w:line="400" w:lineRule="exact"/>
              <w:ind w:firstLine="0" w:firstLineChars="0"/>
              <w:jc w:val="center"/>
              <w:rPr>
                <w:rFonts w:ascii="宋体" w:hAnsi="宋体"/>
                <w:szCs w:val="24"/>
                <w:highlight w:val="none"/>
              </w:rPr>
            </w:pPr>
            <w:r>
              <w:rPr>
                <w:rFonts w:ascii="Times New Roman" w:hAnsi="Times New Roman" w:cs="Times New Roman"/>
                <w:color w:val="000000"/>
                <w:kern w:val="0"/>
                <w:highlight w:val="none"/>
              </w:rPr>
              <w:t>3</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王</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青</w:t>
            </w:r>
          </w:p>
        </w:tc>
        <w:tc>
          <w:tcPr>
            <w:tcW w:w="3428"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三变科技股份有限公司</w:t>
            </w:r>
          </w:p>
        </w:tc>
        <w:tc>
          <w:tcPr>
            <w:tcW w:w="1569" w:type="dxa"/>
            <w:tcBorders>
              <w:right w:val="single" w:color="000000" w:sz="6" w:space="0"/>
            </w:tcBorders>
            <w:noWrap w:val="0"/>
            <w:vAlign w:val="center"/>
          </w:tcPr>
          <w:p>
            <w:pPr>
              <w:spacing w:line="240" w:lineRule="atLeast"/>
              <w:jc w:val="center"/>
              <w:rPr>
                <w:rFonts w:ascii="宋体" w:cs="仿宋_GB2312"/>
                <w:szCs w:val="24"/>
              </w:rPr>
            </w:pPr>
            <w:r>
              <w:rPr>
                <w:rFonts w:hint="eastAsia" w:ascii="宋体" w:hAnsi="宋体" w:cs="仿宋_GB2312"/>
                <w:szCs w:val="24"/>
              </w:rPr>
              <w:t>高级工程师</w:t>
            </w:r>
          </w:p>
        </w:tc>
        <w:tc>
          <w:tcPr>
            <w:tcW w:w="1903" w:type="dxa"/>
            <w:tcBorders>
              <w:right w:val="single" w:color="000000" w:sz="6" w:space="0"/>
            </w:tcBorders>
            <w:noWrap w:val="0"/>
            <w:vAlign w:val="center"/>
          </w:tcPr>
          <w:p>
            <w:pPr>
              <w:spacing w:line="240" w:lineRule="atLeast"/>
              <w:jc w:val="center"/>
              <w:rPr>
                <w:rFonts w:ascii="宋体" w:cs="仿宋_GB2312"/>
                <w:szCs w:val="24"/>
              </w:rPr>
            </w:pPr>
            <w:r>
              <w:rPr>
                <w:rFonts w:ascii="宋体" w:hAnsi="宋体" w:cs="仿宋_GB2312"/>
                <w:szCs w:val="24"/>
              </w:rPr>
              <w:t>2021</w:t>
            </w:r>
            <w:r>
              <w:rPr>
                <w:rFonts w:hint="eastAsia" w:ascii="宋体" w:hAnsi="宋体" w:cs="仿宋_GB2312"/>
                <w:szCs w:val="24"/>
              </w:rPr>
              <w:t>年</w:t>
            </w:r>
            <w:r>
              <w:rPr>
                <w:rFonts w:ascii="宋体" w:hAnsi="宋体" w:cs="仿宋_GB2312"/>
                <w:szCs w:val="24"/>
              </w:rPr>
              <w:t>12</w:t>
            </w:r>
            <w:r>
              <w:rPr>
                <w:rFonts w:hint="eastAsia" w:ascii="宋体" w:hAnsi="宋体" w:cs="仿宋_GB2312"/>
                <w:szCs w:val="24"/>
              </w:rPr>
              <w:t>月</w:t>
            </w:r>
            <w:r>
              <w:rPr>
                <w:rFonts w:hint="eastAsia" w:ascii="宋体" w:hAnsi="宋体" w:cs="仿宋_GB2312"/>
                <w:szCs w:val="24"/>
                <w:lang w:val="en-US" w:eastAsia="zh-CN"/>
              </w:rPr>
              <w:t>19</w:t>
            </w:r>
            <w:r>
              <w:rPr>
                <w:rFonts w:hint="eastAsia" w:ascii="宋体" w:hAnsi="宋体" w:cs="仿宋_GB2312"/>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4</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曹志杰</w:t>
            </w:r>
          </w:p>
        </w:tc>
        <w:tc>
          <w:tcPr>
            <w:tcW w:w="3428" w:type="dxa"/>
            <w:tcBorders>
              <w:right w:val="single" w:color="000000" w:sz="6" w:space="0"/>
            </w:tcBorders>
            <w:noWrap w:val="0"/>
            <w:vAlign w:val="center"/>
          </w:tcPr>
          <w:p>
            <w:pPr>
              <w:widowControl/>
              <w:spacing w:line="400" w:lineRule="exact"/>
              <w:ind w:firstLine="0" w:firstLineChars="0"/>
              <w:jc w:val="center"/>
              <w:rPr>
                <w:rFonts w:ascii="Times New Roman" w:hAnsi="Times New Roman" w:eastAsia="宋体" w:cs="Times New Roman"/>
                <w:color w:val="000000"/>
                <w:kern w:val="0"/>
                <w:highlight w:val="none"/>
              </w:rPr>
            </w:pPr>
            <w:r>
              <w:rPr>
                <w:rFonts w:ascii="Times New Roman" w:hAnsi="Times New Roman" w:eastAsia="宋体" w:cs="Times New Roman"/>
                <w:color w:val="000000"/>
                <w:kern w:val="0"/>
                <w:highlight w:val="none"/>
              </w:rPr>
              <w:t>仙居县恒信电力有限公司</w:t>
            </w:r>
          </w:p>
          <w:p>
            <w:pPr>
              <w:widowControl/>
              <w:spacing w:line="400" w:lineRule="exact"/>
              <w:ind w:firstLine="0" w:firstLineChars="0"/>
              <w:jc w:val="center"/>
              <w:rPr>
                <w:rFonts w:ascii="Times New Roman" w:hAnsi="Times New Roman" w:eastAsia="宋体" w:cs="Times New Roman"/>
                <w:color w:val="000000"/>
                <w:kern w:val="0"/>
                <w:highlight w:val="none"/>
              </w:rPr>
            </w:pPr>
            <w:r>
              <w:rPr>
                <w:rFonts w:ascii="Times New Roman" w:hAnsi="Times New Roman" w:eastAsia="宋体" w:cs="Times New Roman"/>
                <w:color w:val="000000"/>
                <w:kern w:val="0"/>
                <w:highlight w:val="none"/>
              </w:rPr>
              <w:t>供配电服务分公司</w:t>
            </w:r>
          </w:p>
        </w:tc>
        <w:tc>
          <w:tcPr>
            <w:tcW w:w="1569" w:type="dxa"/>
            <w:tcBorders>
              <w:right w:val="single" w:color="000000" w:sz="6" w:space="0"/>
            </w:tcBorders>
            <w:noWrap w:val="0"/>
            <w:vAlign w:val="center"/>
          </w:tcPr>
          <w:p>
            <w:pPr>
              <w:widowControl/>
              <w:spacing w:line="400" w:lineRule="exact"/>
              <w:ind w:firstLine="0" w:firstLineChars="0"/>
              <w:jc w:val="center"/>
              <w:rPr>
                <w:rFonts w:ascii="Times New Roman" w:hAnsi="Times New Roman" w:eastAsia="宋体" w:cs="Times New Roman"/>
                <w:color w:val="000000"/>
                <w:kern w:val="0"/>
                <w:highlight w:val="none"/>
              </w:rPr>
            </w:pPr>
            <w:r>
              <w:rPr>
                <w:rFonts w:hint="eastAsia" w:ascii="Times New Roman" w:hAnsi="Times New Roman" w:eastAsia="宋体" w:cs="Times New Roman"/>
                <w:color w:val="000000"/>
                <w:kern w:val="0"/>
                <w:highlight w:val="none"/>
              </w:rPr>
              <w:t>高级工程师</w:t>
            </w:r>
          </w:p>
        </w:tc>
        <w:tc>
          <w:tcPr>
            <w:tcW w:w="1903" w:type="dxa"/>
            <w:tcBorders>
              <w:right w:val="single" w:color="000000" w:sz="6" w:space="0"/>
            </w:tcBorders>
            <w:noWrap w:val="0"/>
            <w:vAlign w:val="center"/>
          </w:tcPr>
          <w:p>
            <w:pPr>
              <w:widowControl/>
              <w:spacing w:line="400" w:lineRule="exact"/>
              <w:ind w:firstLine="0" w:firstLineChars="0"/>
              <w:jc w:val="center"/>
              <w:rPr>
                <w:rFonts w:ascii="Times New Roman" w:hAnsi="Times New Roman" w:eastAsia="宋体" w:cs="Times New Roman"/>
                <w:color w:val="000000"/>
                <w:kern w:val="0"/>
                <w:highlight w:val="none"/>
              </w:rPr>
            </w:pPr>
            <w:r>
              <w:rPr>
                <w:rFonts w:ascii="Times New Roman" w:hAnsi="Times New Roman" w:eastAsia="宋体" w:cs="Times New Roman"/>
                <w:color w:val="000000"/>
                <w:kern w:val="0"/>
                <w:highlight w:val="none"/>
              </w:rPr>
              <w:t>2021</w:t>
            </w:r>
            <w:r>
              <w:rPr>
                <w:rFonts w:hint="eastAsia" w:ascii="Times New Roman" w:hAnsi="Times New Roman" w:eastAsia="宋体" w:cs="Times New Roman"/>
                <w:color w:val="000000"/>
                <w:kern w:val="0"/>
                <w:highlight w:val="none"/>
              </w:rPr>
              <w:t>年</w:t>
            </w:r>
            <w:r>
              <w:rPr>
                <w:rFonts w:ascii="Times New Roman" w:hAnsi="Times New Roman" w:eastAsia="宋体" w:cs="Times New Roman"/>
                <w:color w:val="000000"/>
                <w:kern w:val="0"/>
                <w:highlight w:val="none"/>
              </w:rPr>
              <w:t>12</w:t>
            </w:r>
            <w:r>
              <w:rPr>
                <w:rFonts w:hint="eastAsia" w:ascii="Times New Roman" w:hAnsi="Times New Roman" w:eastAsia="宋体" w:cs="Times New Roman"/>
                <w:color w:val="000000"/>
                <w:kern w:val="0"/>
                <w:highlight w:val="none"/>
              </w:rPr>
              <w:t>月</w:t>
            </w:r>
            <w:r>
              <w:rPr>
                <w:rFonts w:hint="eastAsia" w:ascii="Times New Roman" w:hAnsi="Times New Roman" w:eastAsia="宋体" w:cs="Times New Roman"/>
                <w:color w:val="000000"/>
                <w:kern w:val="0"/>
                <w:highlight w:val="none"/>
                <w:lang w:val="en-US" w:eastAsia="zh-CN"/>
              </w:rPr>
              <w:t>19</w:t>
            </w:r>
            <w:r>
              <w:rPr>
                <w:rFonts w:hint="eastAsia" w:ascii="Times New Roman" w:hAnsi="Times New Roman" w:eastAsia="宋体" w:cs="Times New Roman"/>
                <w:color w:val="000000"/>
                <w:kern w:val="0"/>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48" w:type="dxa"/>
            <w:tcBorders>
              <w:left w:val="single" w:color="000000" w:sz="6" w:space="0"/>
            </w:tcBorders>
            <w:noWrap w:val="0"/>
            <w:vAlign w:val="center"/>
          </w:tcPr>
          <w:p>
            <w:pPr>
              <w:spacing w:line="240" w:lineRule="atLeast"/>
              <w:jc w:val="center"/>
              <w:rPr>
                <w:rFonts w:ascii="宋体" w:hAnsi="宋体"/>
                <w:szCs w:val="24"/>
                <w:highlight w:val="none"/>
              </w:rPr>
            </w:pPr>
            <w:r>
              <w:rPr>
                <w:rFonts w:ascii="宋体" w:hAnsi="宋体"/>
                <w:szCs w:val="24"/>
                <w:highlight w:val="none"/>
              </w:rPr>
              <w:t>5</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冯</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逸</w:t>
            </w:r>
          </w:p>
        </w:tc>
        <w:tc>
          <w:tcPr>
            <w:tcW w:w="3428"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台州市椒江热电有限公司</w:t>
            </w:r>
          </w:p>
        </w:tc>
        <w:tc>
          <w:tcPr>
            <w:tcW w:w="1569" w:type="dxa"/>
            <w:tcBorders>
              <w:right w:val="single" w:color="000000" w:sz="6" w:space="0"/>
            </w:tcBorders>
            <w:noWrap w:val="0"/>
            <w:vAlign w:val="center"/>
          </w:tcPr>
          <w:p>
            <w:pPr>
              <w:spacing w:line="240" w:lineRule="atLeast"/>
              <w:jc w:val="center"/>
              <w:rPr>
                <w:rFonts w:ascii="宋体" w:cs="仿宋_GB2312"/>
                <w:szCs w:val="24"/>
              </w:rPr>
            </w:pPr>
            <w:r>
              <w:rPr>
                <w:rFonts w:hint="eastAsia" w:ascii="宋体" w:hAnsi="宋体" w:cs="仿宋_GB2312"/>
                <w:szCs w:val="24"/>
              </w:rPr>
              <w:t>高级工程师</w:t>
            </w:r>
          </w:p>
        </w:tc>
        <w:tc>
          <w:tcPr>
            <w:tcW w:w="1903" w:type="dxa"/>
            <w:tcBorders>
              <w:right w:val="single" w:color="000000" w:sz="6" w:space="0"/>
            </w:tcBorders>
            <w:noWrap w:val="0"/>
            <w:vAlign w:val="center"/>
          </w:tcPr>
          <w:p>
            <w:pPr>
              <w:spacing w:line="240" w:lineRule="atLeast"/>
              <w:jc w:val="center"/>
              <w:rPr>
                <w:rFonts w:ascii="宋体" w:cs="仿宋_GB2312"/>
                <w:szCs w:val="24"/>
              </w:rPr>
            </w:pPr>
            <w:r>
              <w:rPr>
                <w:rFonts w:ascii="宋体" w:hAnsi="宋体" w:cs="仿宋_GB2312"/>
                <w:szCs w:val="24"/>
              </w:rPr>
              <w:t>2021</w:t>
            </w:r>
            <w:r>
              <w:rPr>
                <w:rFonts w:hint="eastAsia" w:ascii="宋体" w:hAnsi="宋体" w:cs="仿宋_GB2312"/>
                <w:szCs w:val="24"/>
              </w:rPr>
              <w:t>年</w:t>
            </w:r>
            <w:r>
              <w:rPr>
                <w:rFonts w:ascii="宋体" w:hAnsi="宋体" w:cs="仿宋_GB2312"/>
                <w:szCs w:val="24"/>
              </w:rPr>
              <w:t>12</w:t>
            </w:r>
            <w:r>
              <w:rPr>
                <w:rFonts w:hint="eastAsia" w:ascii="宋体" w:hAnsi="宋体" w:cs="仿宋_GB2312"/>
                <w:szCs w:val="24"/>
              </w:rPr>
              <w:t>月</w:t>
            </w:r>
            <w:r>
              <w:rPr>
                <w:rFonts w:hint="eastAsia" w:ascii="宋体" w:hAnsi="宋体" w:cs="仿宋_GB2312"/>
                <w:szCs w:val="24"/>
                <w:lang w:val="en-US" w:eastAsia="zh-CN"/>
              </w:rPr>
              <w:t>19</w:t>
            </w:r>
            <w:r>
              <w:rPr>
                <w:rFonts w:hint="eastAsia" w:ascii="宋体" w:hAnsi="宋体" w:cs="仿宋_GB2312"/>
                <w:szCs w:val="24"/>
              </w:rPr>
              <w:t>日</w:t>
            </w:r>
          </w:p>
        </w:tc>
      </w:tr>
    </w:tbl>
    <w:p>
      <w:pPr>
        <w:spacing w:line="592" w:lineRule="exact"/>
        <w:rPr>
          <w:rFonts w:ascii="黑体" w:hAnsi="黑体" w:eastAsia="黑体" w:cs="黑体"/>
          <w:sz w:val="32"/>
          <w:szCs w:val="32"/>
        </w:rPr>
      </w:pPr>
    </w:p>
    <w:p>
      <w:pPr>
        <w:spacing w:line="592" w:lineRule="exact"/>
        <w:rPr>
          <w:rFonts w:ascii="黑体" w:hAnsi="黑体" w:eastAsia="黑体" w:cs="黑体"/>
          <w:sz w:val="32"/>
          <w:szCs w:val="32"/>
        </w:rPr>
      </w:pPr>
      <w:r>
        <w:rPr>
          <w:rFonts w:hint="eastAsia" w:ascii="黑体" w:hAnsi="黑体" w:eastAsia="黑体" w:cs="黑体"/>
          <w:sz w:val="32"/>
          <w:szCs w:val="32"/>
        </w:rPr>
        <w:t>二、浙江省材料工程技术人员高级工程师职务任职资格评审委员会评审通过人员（共</w:t>
      </w:r>
      <w:r>
        <w:rPr>
          <w:rFonts w:hint="eastAsia" w:ascii="黑体" w:hAnsi="黑体" w:eastAsia="黑体" w:cs="黑体"/>
          <w:sz w:val="32"/>
          <w:szCs w:val="32"/>
          <w:lang w:val="en-US" w:eastAsia="zh-CN"/>
        </w:rPr>
        <w:t>3</w:t>
      </w:r>
      <w:r>
        <w:rPr>
          <w:rFonts w:hint="eastAsia" w:ascii="黑体" w:hAnsi="黑体" w:eastAsia="黑体" w:cs="黑体"/>
          <w:sz w:val="32"/>
          <w:szCs w:val="32"/>
        </w:rPr>
        <w:t>人）</w:t>
      </w:r>
    </w:p>
    <w:tbl>
      <w:tblPr>
        <w:tblStyle w:val="3"/>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175"/>
        <w:gridCol w:w="3441"/>
        <w:gridCol w:w="1672"/>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b/>
                <w:szCs w:val="24"/>
              </w:rPr>
            </w:pPr>
            <w:r>
              <w:rPr>
                <w:rFonts w:hint="eastAsia" w:ascii="宋体" w:hAnsi="宋体" w:cs="黑体"/>
                <w:b/>
                <w:spacing w:val="-5"/>
                <w:szCs w:val="24"/>
              </w:rPr>
              <w:t>序号</w:t>
            </w:r>
          </w:p>
        </w:tc>
        <w:tc>
          <w:tcPr>
            <w:tcW w:w="1175" w:type="dxa"/>
            <w:noWrap w:val="0"/>
            <w:vAlign w:val="center"/>
          </w:tcPr>
          <w:p>
            <w:pPr>
              <w:spacing w:line="240" w:lineRule="atLeast"/>
              <w:jc w:val="center"/>
              <w:rPr>
                <w:rFonts w:ascii="宋体" w:cs="仿宋_GB2312"/>
                <w:b/>
                <w:spacing w:val="-6"/>
                <w:szCs w:val="24"/>
              </w:rPr>
            </w:pPr>
            <w:r>
              <w:rPr>
                <w:rFonts w:hint="eastAsia" w:ascii="宋体" w:hAnsi="宋体" w:cs="黑体"/>
                <w:b/>
                <w:spacing w:val="-5"/>
                <w:szCs w:val="24"/>
              </w:rPr>
              <w:t>姓</w:t>
            </w:r>
            <w:r>
              <w:rPr>
                <w:rFonts w:hint="eastAsia" w:ascii="宋体" w:hAnsi="宋体" w:cs="黑体"/>
                <w:b/>
                <w:spacing w:val="-5"/>
                <w:szCs w:val="24"/>
                <w:lang w:val="en-US" w:eastAsia="zh-CN"/>
              </w:rPr>
              <w:t xml:space="preserve">  </w:t>
            </w:r>
            <w:r>
              <w:rPr>
                <w:rFonts w:hint="eastAsia" w:ascii="宋体" w:hAnsi="宋体" w:cs="黑体"/>
                <w:b/>
                <w:spacing w:val="-5"/>
                <w:szCs w:val="24"/>
              </w:rPr>
              <w:t>名</w:t>
            </w:r>
          </w:p>
        </w:tc>
        <w:tc>
          <w:tcPr>
            <w:tcW w:w="3441" w:type="dxa"/>
            <w:tcBorders>
              <w:right w:val="single" w:color="000000" w:sz="6" w:space="0"/>
            </w:tcBorders>
            <w:noWrap w:val="0"/>
            <w:vAlign w:val="center"/>
          </w:tcPr>
          <w:p>
            <w:pPr>
              <w:spacing w:line="240" w:lineRule="atLeast"/>
              <w:jc w:val="center"/>
              <w:rPr>
                <w:rFonts w:ascii="宋体" w:cs="仿宋_GB2312"/>
                <w:b/>
                <w:spacing w:val="-10"/>
                <w:szCs w:val="24"/>
              </w:rPr>
            </w:pPr>
            <w:r>
              <w:rPr>
                <w:rFonts w:hint="eastAsia" w:ascii="宋体" w:hAnsi="宋体" w:cs="黑体"/>
                <w:b/>
                <w:spacing w:val="-5"/>
                <w:szCs w:val="24"/>
              </w:rPr>
              <w:t>工作单位</w:t>
            </w:r>
          </w:p>
        </w:tc>
        <w:tc>
          <w:tcPr>
            <w:tcW w:w="1672" w:type="dxa"/>
            <w:tcBorders>
              <w:right w:val="single" w:color="000000" w:sz="6" w:space="0"/>
            </w:tcBorders>
            <w:noWrap w:val="0"/>
            <w:vAlign w:val="center"/>
          </w:tcPr>
          <w:p>
            <w:pPr>
              <w:spacing w:line="240" w:lineRule="atLeast"/>
              <w:jc w:val="center"/>
              <w:rPr>
                <w:rFonts w:ascii="宋体" w:cs="仿宋_GB2312"/>
                <w:b/>
                <w:spacing w:val="-10"/>
                <w:szCs w:val="24"/>
              </w:rPr>
            </w:pPr>
            <w:r>
              <w:rPr>
                <w:rFonts w:hint="eastAsia" w:ascii="宋体" w:hAnsi="宋体" w:cs="黑体"/>
                <w:b/>
                <w:spacing w:val="-5"/>
                <w:szCs w:val="24"/>
              </w:rPr>
              <w:t>资格名称</w:t>
            </w:r>
          </w:p>
        </w:tc>
        <w:tc>
          <w:tcPr>
            <w:tcW w:w="1787" w:type="dxa"/>
            <w:tcBorders>
              <w:right w:val="single" w:color="000000" w:sz="6" w:space="0"/>
            </w:tcBorders>
            <w:noWrap w:val="0"/>
            <w:vAlign w:val="center"/>
          </w:tcPr>
          <w:p>
            <w:pPr>
              <w:spacing w:line="240" w:lineRule="atLeast"/>
              <w:jc w:val="center"/>
              <w:rPr>
                <w:rFonts w:ascii="宋体" w:cs="仿宋_GB2312"/>
                <w:b/>
                <w:spacing w:val="-10"/>
                <w:szCs w:val="24"/>
              </w:rPr>
            </w:pPr>
            <w:r>
              <w:rPr>
                <w:rFonts w:hint="eastAsia" w:ascii="宋体" w:hAnsi="宋体" w:cs="黑体"/>
                <w:b/>
                <w:spacing w:val="-5"/>
                <w:szCs w:val="24"/>
              </w:rPr>
              <w:t>取得时间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zCs w:val="24"/>
              </w:rPr>
            </w:pPr>
            <w:r>
              <w:rPr>
                <w:rFonts w:ascii="宋体" w:hAnsi="宋体"/>
                <w:spacing w:val="-6"/>
                <w:szCs w:val="24"/>
              </w:rPr>
              <w:t>1</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张家鹤</w:t>
            </w:r>
          </w:p>
        </w:tc>
        <w:tc>
          <w:tcPr>
            <w:tcW w:w="3441"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永高股份有限公司</w:t>
            </w:r>
          </w:p>
        </w:tc>
        <w:tc>
          <w:tcPr>
            <w:tcW w:w="1672" w:type="dxa"/>
            <w:tcBorders>
              <w:right w:val="single" w:color="000000" w:sz="6" w:space="0"/>
            </w:tcBorders>
            <w:noWrap w:val="0"/>
            <w:vAlign w:val="center"/>
          </w:tcPr>
          <w:p>
            <w:pPr>
              <w:spacing w:line="240" w:lineRule="atLeast"/>
              <w:ind w:firstLine="93"/>
              <w:jc w:val="center"/>
              <w:rPr>
                <w:rFonts w:ascii="宋体" w:cs="仿宋_GB2312"/>
                <w:spacing w:val="-10"/>
                <w:szCs w:val="24"/>
              </w:rPr>
            </w:pPr>
            <w:r>
              <w:rPr>
                <w:rFonts w:hint="eastAsia" w:ascii="宋体" w:hAnsi="宋体" w:cs="仿宋_GB2312"/>
                <w:spacing w:val="-10"/>
                <w:szCs w:val="24"/>
              </w:rPr>
              <w:t>高级工程师</w:t>
            </w:r>
          </w:p>
        </w:tc>
        <w:tc>
          <w:tcPr>
            <w:tcW w:w="1787" w:type="dxa"/>
            <w:tcBorders>
              <w:right w:val="single" w:color="000000" w:sz="6" w:space="0"/>
            </w:tcBorders>
            <w:noWrap w:val="0"/>
            <w:vAlign w:val="center"/>
          </w:tcPr>
          <w:p>
            <w:pPr>
              <w:spacing w:line="240" w:lineRule="atLeast"/>
              <w:ind w:firstLine="76"/>
              <w:jc w:val="center"/>
              <w:rPr>
                <w:rFonts w:ascii="宋体" w:cs="仿宋_GB2312"/>
                <w:spacing w:val="-10"/>
                <w:szCs w:val="24"/>
              </w:rPr>
            </w:pPr>
            <w:r>
              <w:rPr>
                <w:rFonts w:ascii="宋体" w:hAnsi="宋体" w:cs="仿宋_GB2312"/>
                <w:spacing w:val="-10"/>
                <w:szCs w:val="24"/>
              </w:rPr>
              <w:t>2021</w:t>
            </w:r>
            <w:r>
              <w:rPr>
                <w:rFonts w:hint="eastAsia" w:ascii="宋体" w:hAnsi="宋体" w:cs="仿宋_GB2312"/>
                <w:spacing w:val="-10"/>
                <w:szCs w:val="24"/>
              </w:rPr>
              <w:t>年</w:t>
            </w:r>
            <w:r>
              <w:rPr>
                <w:rFonts w:ascii="宋体" w:hAnsi="宋体" w:cs="仿宋_GB2312"/>
                <w:spacing w:val="-10"/>
                <w:szCs w:val="24"/>
              </w:rPr>
              <w:t>12</w:t>
            </w:r>
            <w:r>
              <w:rPr>
                <w:rFonts w:hint="eastAsia" w:ascii="宋体" w:hAnsi="宋体" w:cs="仿宋_GB2312"/>
                <w:spacing w:val="-10"/>
                <w:szCs w:val="24"/>
              </w:rPr>
              <w:t>月</w:t>
            </w:r>
            <w:r>
              <w:rPr>
                <w:rFonts w:ascii="宋体" w:hAnsi="宋体" w:cs="仿宋_GB2312"/>
                <w:spacing w:val="-10"/>
                <w:szCs w:val="24"/>
              </w:rPr>
              <w:t>1</w:t>
            </w:r>
            <w:r>
              <w:rPr>
                <w:rFonts w:hint="eastAsia" w:ascii="宋体" w:hAnsi="宋体" w:cs="仿宋_GB2312"/>
                <w:spacing w:val="-10"/>
                <w:szCs w:val="24"/>
                <w:lang w:val="en-US" w:eastAsia="zh-CN"/>
              </w:rPr>
              <w:t>9</w:t>
            </w:r>
            <w:r>
              <w:rPr>
                <w:rFonts w:hint="eastAsia" w:ascii="宋体" w:hAnsi="宋体" w:cs="仿宋_GB2312"/>
                <w:spacing w:val="-10"/>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zCs w:val="24"/>
              </w:rPr>
            </w:pPr>
            <w:r>
              <w:rPr>
                <w:rFonts w:ascii="宋体" w:hAnsi="宋体"/>
                <w:spacing w:val="-6"/>
                <w:szCs w:val="24"/>
              </w:rPr>
              <w:t>2</w:t>
            </w:r>
          </w:p>
        </w:tc>
        <w:tc>
          <w:tcPr>
            <w:tcW w:w="1175" w:type="dxa"/>
            <w:noWrap w:val="0"/>
            <w:vAlign w:val="center"/>
          </w:tcPr>
          <w:p>
            <w:pPr>
              <w:widowControl/>
              <w:spacing w:line="400" w:lineRule="exact"/>
              <w:ind w:firstLine="0" w:firstLineChars="0"/>
              <w:jc w:val="center"/>
              <w:rPr>
                <w:rFonts w:ascii="宋体" w:cs="仿宋_GB2312"/>
                <w:spacing w:val="-6"/>
                <w:szCs w:val="24"/>
                <w:highlight w:val="none"/>
              </w:rPr>
            </w:pPr>
            <w:r>
              <w:rPr>
                <w:rFonts w:ascii="Times New Roman" w:hAnsi="Times New Roman" w:cs="Times New Roman"/>
                <w:color w:val="000000"/>
                <w:kern w:val="0"/>
                <w:highlight w:val="none"/>
              </w:rPr>
              <w:t>马国杰</w:t>
            </w:r>
          </w:p>
        </w:tc>
        <w:tc>
          <w:tcPr>
            <w:tcW w:w="3441" w:type="dxa"/>
            <w:tcBorders>
              <w:right w:val="single" w:color="000000" w:sz="6" w:space="0"/>
            </w:tcBorders>
            <w:noWrap w:val="0"/>
            <w:vAlign w:val="center"/>
          </w:tcPr>
          <w:p>
            <w:pPr>
              <w:widowControl/>
              <w:spacing w:line="400" w:lineRule="exact"/>
              <w:ind w:firstLine="0" w:firstLineChars="0"/>
              <w:jc w:val="center"/>
              <w:rPr>
                <w:rFonts w:ascii="宋体" w:cs="仿宋_GB2312"/>
                <w:spacing w:val="-10"/>
                <w:szCs w:val="24"/>
                <w:highlight w:val="none"/>
              </w:rPr>
            </w:pPr>
            <w:r>
              <w:rPr>
                <w:rFonts w:ascii="Times New Roman" w:hAnsi="Times New Roman" w:cs="Times New Roman"/>
                <w:color w:val="000000"/>
                <w:kern w:val="0"/>
                <w:highlight w:val="none"/>
              </w:rPr>
              <w:t>浙江伟星实业发展股份有限公司</w:t>
            </w:r>
          </w:p>
        </w:tc>
        <w:tc>
          <w:tcPr>
            <w:tcW w:w="1672" w:type="dxa"/>
            <w:tcBorders>
              <w:right w:val="single" w:color="000000" w:sz="6" w:space="0"/>
            </w:tcBorders>
            <w:noWrap w:val="0"/>
            <w:vAlign w:val="center"/>
          </w:tcPr>
          <w:p>
            <w:pPr>
              <w:spacing w:line="240" w:lineRule="atLeast"/>
              <w:ind w:firstLine="76"/>
              <w:jc w:val="center"/>
              <w:rPr>
                <w:rFonts w:ascii="宋体" w:cs="仿宋_GB2312"/>
                <w:spacing w:val="-10"/>
                <w:szCs w:val="24"/>
              </w:rPr>
            </w:pPr>
            <w:r>
              <w:rPr>
                <w:rFonts w:hint="eastAsia" w:ascii="宋体" w:hAnsi="宋体" w:cs="仿宋_GB2312"/>
                <w:spacing w:val="-10"/>
                <w:szCs w:val="24"/>
              </w:rPr>
              <w:t>高级工程师</w:t>
            </w:r>
          </w:p>
        </w:tc>
        <w:tc>
          <w:tcPr>
            <w:tcW w:w="1787" w:type="dxa"/>
            <w:tcBorders>
              <w:right w:val="single" w:color="000000" w:sz="6" w:space="0"/>
            </w:tcBorders>
            <w:noWrap w:val="0"/>
            <w:vAlign w:val="center"/>
          </w:tcPr>
          <w:p>
            <w:pPr>
              <w:spacing w:line="240" w:lineRule="atLeast"/>
              <w:ind w:firstLine="77"/>
              <w:jc w:val="center"/>
              <w:rPr>
                <w:rFonts w:ascii="宋体" w:cs="仿宋_GB2312"/>
                <w:spacing w:val="-10"/>
                <w:szCs w:val="24"/>
              </w:rPr>
            </w:pPr>
            <w:r>
              <w:rPr>
                <w:rFonts w:ascii="宋体" w:hAnsi="宋体" w:cs="仿宋_GB2312"/>
                <w:spacing w:val="-10"/>
                <w:szCs w:val="24"/>
              </w:rPr>
              <w:t>2021</w:t>
            </w:r>
            <w:r>
              <w:rPr>
                <w:rFonts w:hint="eastAsia" w:ascii="宋体" w:hAnsi="宋体" w:cs="仿宋_GB2312"/>
                <w:spacing w:val="-10"/>
                <w:szCs w:val="24"/>
              </w:rPr>
              <w:t>年</w:t>
            </w:r>
            <w:r>
              <w:rPr>
                <w:rFonts w:ascii="宋体" w:hAnsi="宋体" w:cs="仿宋_GB2312"/>
                <w:spacing w:val="-10"/>
                <w:szCs w:val="24"/>
              </w:rPr>
              <w:t>12</w:t>
            </w:r>
            <w:r>
              <w:rPr>
                <w:rFonts w:hint="eastAsia" w:ascii="宋体" w:hAnsi="宋体" w:cs="仿宋_GB2312"/>
                <w:spacing w:val="-10"/>
                <w:szCs w:val="24"/>
              </w:rPr>
              <w:t>月</w:t>
            </w:r>
            <w:r>
              <w:rPr>
                <w:rFonts w:ascii="宋体" w:hAnsi="宋体" w:cs="仿宋_GB2312"/>
                <w:spacing w:val="-10"/>
                <w:szCs w:val="24"/>
              </w:rPr>
              <w:t>1</w:t>
            </w:r>
            <w:r>
              <w:rPr>
                <w:rFonts w:hint="eastAsia" w:ascii="宋体" w:hAnsi="宋体" w:cs="仿宋_GB2312"/>
                <w:spacing w:val="-10"/>
                <w:szCs w:val="24"/>
                <w:lang w:val="en-US" w:eastAsia="zh-CN"/>
              </w:rPr>
              <w:t>9</w:t>
            </w:r>
            <w:r>
              <w:rPr>
                <w:rFonts w:hint="eastAsia" w:ascii="宋体" w:hAnsi="宋体" w:cs="仿宋_GB2312"/>
                <w:spacing w:val="-10"/>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zCs w:val="24"/>
              </w:rPr>
            </w:pPr>
            <w:r>
              <w:rPr>
                <w:rFonts w:ascii="宋体" w:hAnsi="宋体"/>
                <w:spacing w:val="-6"/>
                <w:szCs w:val="24"/>
              </w:rPr>
              <w:t>3</w:t>
            </w:r>
          </w:p>
        </w:tc>
        <w:tc>
          <w:tcPr>
            <w:tcW w:w="1175" w:type="dxa"/>
            <w:noWrap w:val="0"/>
            <w:vAlign w:val="center"/>
          </w:tcPr>
          <w:p>
            <w:pPr>
              <w:widowControl/>
              <w:spacing w:line="400" w:lineRule="exact"/>
              <w:ind w:firstLine="0" w:firstLineChars="0"/>
              <w:jc w:val="center"/>
              <w:rPr>
                <w:rFonts w:ascii="宋体" w:cs="仿宋_GB2312"/>
                <w:spacing w:val="-6"/>
                <w:szCs w:val="24"/>
                <w:highlight w:val="none"/>
              </w:rPr>
            </w:pPr>
            <w:r>
              <w:rPr>
                <w:rFonts w:ascii="Times New Roman" w:hAnsi="Times New Roman" w:cs="Times New Roman"/>
                <w:color w:val="000000"/>
                <w:kern w:val="0"/>
                <w:highlight w:val="none"/>
              </w:rPr>
              <w:t>陆青松</w:t>
            </w:r>
          </w:p>
        </w:tc>
        <w:tc>
          <w:tcPr>
            <w:tcW w:w="3441" w:type="dxa"/>
            <w:tcBorders>
              <w:right w:val="single" w:color="000000" w:sz="6" w:space="0"/>
            </w:tcBorders>
            <w:noWrap w:val="0"/>
            <w:vAlign w:val="center"/>
          </w:tcPr>
          <w:p>
            <w:pPr>
              <w:widowControl/>
              <w:spacing w:line="400" w:lineRule="exact"/>
              <w:ind w:firstLine="0" w:firstLineChars="0"/>
              <w:jc w:val="center"/>
              <w:rPr>
                <w:rFonts w:ascii="宋体" w:cs="仿宋_GB2312"/>
                <w:spacing w:val="-10"/>
                <w:szCs w:val="24"/>
                <w:highlight w:val="none"/>
              </w:rPr>
            </w:pPr>
            <w:r>
              <w:rPr>
                <w:rFonts w:ascii="Times New Roman" w:hAnsi="Times New Roman" w:cs="Times New Roman"/>
                <w:color w:val="000000"/>
                <w:kern w:val="0"/>
                <w:highlight w:val="none"/>
              </w:rPr>
              <w:t>浙江银轮机械股份有限公司</w:t>
            </w:r>
          </w:p>
        </w:tc>
        <w:tc>
          <w:tcPr>
            <w:tcW w:w="1672" w:type="dxa"/>
            <w:tcBorders>
              <w:right w:val="single" w:color="000000" w:sz="6" w:space="0"/>
            </w:tcBorders>
            <w:noWrap w:val="0"/>
            <w:vAlign w:val="center"/>
          </w:tcPr>
          <w:p>
            <w:pPr>
              <w:spacing w:line="240" w:lineRule="atLeast"/>
              <w:ind w:firstLine="77"/>
              <w:jc w:val="center"/>
              <w:rPr>
                <w:rFonts w:ascii="宋体" w:cs="仿宋_GB2312"/>
                <w:spacing w:val="-10"/>
                <w:szCs w:val="24"/>
              </w:rPr>
            </w:pPr>
            <w:r>
              <w:rPr>
                <w:rFonts w:hint="eastAsia" w:ascii="宋体" w:hAnsi="宋体" w:cs="仿宋_GB2312"/>
                <w:spacing w:val="-10"/>
                <w:szCs w:val="24"/>
              </w:rPr>
              <w:t>高级工程师</w:t>
            </w:r>
          </w:p>
        </w:tc>
        <w:tc>
          <w:tcPr>
            <w:tcW w:w="1787" w:type="dxa"/>
            <w:tcBorders>
              <w:right w:val="single" w:color="000000" w:sz="6" w:space="0"/>
            </w:tcBorders>
            <w:noWrap w:val="0"/>
            <w:vAlign w:val="center"/>
          </w:tcPr>
          <w:p>
            <w:pPr>
              <w:spacing w:line="240" w:lineRule="atLeast"/>
              <w:ind w:firstLine="76"/>
              <w:jc w:val="center"/>
              <w:rPr>
                <w:rFonts w:ascii="宋体" w:cs="仿宋_GB2312"/>
                <w:spacing w:val="-10"/>
                <w:szCs w:val="24"/>
              </w:rPr>
            </w:pPr>
            <w:r>
              <w:rPr>
                <w:rFonts w:ascii="宋体" w:hAnsi="宋体" w:cs="仿宋_GB2312"/>
                <w:spacing w:val="-10"/>
                <w:szCs w:val="24"/>
              </w:rPr>
              <w:t>2021</w:t>
            </w:r>
            <w:r>
              <w:rPr>
                <w:rFonts w:hint="eastAsia" w:ascii="宋体" w:hAnsi="宋体" w:cs="仿宋_GB2312"/>
                <w:spacing w:val="-10"/>
                <w:szCs w:val="24"/>
              </w:rPr>
              <w:t>年</w:t>
            </w:r>
            <w:r>
              <w:rPr>
                <w:rFonts w:ascii="宋体" w:hAnsi="宋体" w:cs="仿宋_GB2312"/>
                <w:spacing w:val="-10"/>
                <w:szCs w:val="24"/>
              </w:rPr>
              <w:t>12</w:t>
            </w:r>
            <w:r>
              <w:rPr>
                <w:rFonts w:hint="eastAsia" w:ascii="宋体" w:hAnsi="宋体" w:cs="仿宋_GB2312"/>
                <w:spacing w:val="-10"/>
                <w:szCs w:val="24"/>
              </w:rPr>
              <w:t>月</w:t>
            </w:r>
            <w:r>
              <w:rPr>
                <w:rFonts w:ascii="宋体" w:hAnsi="宋体" w:cs="仿宋_GB2312"/>
                <w:spacing w:val="-10"/>
                <w:szCs w:val="24"/>
              </w:rPr>
              <w:t>1</w:t>
            </w:r>
            <w:r>
              <w:rPr>
                <w:rFonts w:hint="eastAsia" w:ascii="宋体" w:hAnsi="宋体" w:cs="仿宋_GB2312"/>
                <w:spacing w:val="-10"/>
                <w:szCs w:val="24"/>
                <w:lang w:val="en-US" w:eastAsia="zh-CN"/>
              </w:rPr>
              <w:t>9</w:t>
            </w:r>
            <w:r>
              <w:rPr>
                <w:rFonts w:hint="eastAsia" w:ascii="宋体" w:hAnsi="宋体" w:cs="仿宋_GB2312"/>
                <w:spacing w:val="-10"/>
                <w:szCs w:val="24"/>
              </w:rPr>
              <w:t>日</w:t>
            </w:r>
          </w:p>
        </w:tc>
      </w:tr>
    </w:tbl>
    <w:p>
      <w:pPr>
        <w:spacing w:line="592" w:lineRule="exact"/>
        <w:rPr>
          <w:rFonts w:ascii="宋体"/>
          <w:sz w:val="32"/>
          <w:szCs w:val="32"/>
        </w:rPr>
      </w:pPr>
    </w:p>
    <w:p>
      <w:pPr>
        <w:spacing w:line="592" w:lineRule="exact"/>
        <w:rPr>
          <w:rFonts w:hint="eastAsia" w:ascii="黑体" w:hAnsi="黑体" w:eastAsia="黑体" w:cs="黑体"/>
          <w:sz w:val="32"/>
          <w:szCs w:val="32"/>
        </w:rPr>
      </w:pPr>
    </w:p>
    <w:p>
      <w:pPr>
        <w:spacing w:line="592" w:lineRule="exact"/>
        <w:rPr>
          <w:rFonts w:ascii="宋体"/>
          <w:sz w:val="32"/>
          <w:szCs w:val="32"/>
        </w:rPr>
      </w:pPr>
      <w:r>
        <w:rPr>
          <w:rFonts w:hint="eastAsia" w:ascii="黑体" w:hAnsi="黑体" w:eastAsia="黑体" w:cs="黑体"/>
          <w:sz w:val="32"/>
          <w:szCs w:val="32"/>
        </w:rPr>
        <w:t>三、浙江省轻纺工程技术人员高级工程师职务任职资格评审委员会评审通过人员（共</w:t>
      </w:r>
      <w:r>
        <w:rPr>
          <w:rFonts w:hint="eastAsia" w:ascii="黑体" w:hAnsi="黑体" w:eastAsia="黑体" w:cs="黑体"/>
          <w:sz w:val="32"/>
          <w:szCs w:val="32"/>
          <w:lang w:val="en-US" w:eastAsia="zh-CN"/>
        </w:rPr>
        <w:t>5</w:t>
      </w:r>
      <w:r>
        <w:rPr>
          <w:rFonts w:hint="eastAsia" w:ascii="黑体" w:hAnsi="黑体" w:eastAsia="黑体" w:cs="黑体"/>
          <w:sz w:val="32"/>
          <w:szCs w:val="32"/>
        </w:rPr>
        <w:t>人）</w:t>
      </w:r>
    </w:p>
    <w:tbl>
      <w:tblPr>
        <w:tblStyle w:val="3"/>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175"/>
        <w:gridCol w:w="3325"/>
        <w:gridCol w:w="1788"/>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b/>
                <w:szCs w:val="24"/>
                <w:highlight w:val="none"/>
              </w:rPr>
            </w:pPr>
            <w:r>
              <w:rPr>
                <w:rFonts w:hint="eastAsia" w:ascii="宋体" w:hAnsi="宋体" w:cs="黑体"/>
                <w:b/>
                <w:spacing w:val="-5"/>
                <w:szCs w:val="24"/>
                <w:highlight w:val="none"/>
              </w:rPr>
              <w:t>序号</w:t>
            </w:r>
          </w:p>
        </w:tc>
        <w:tc>
          <w:tcPr>
            <w:tcW w:w="1175" w:type="dxa"/>
            <w:noWrap w:val="0"/>
            <w:vAlign w:val="center"/>
          </w:tcPr>
          <w:p>
            <w:pPr>
              <w:spacing w:line="240" w:lineRule="atLeast"/>
              <w:jc w:val="center"/>
              <w:rPr>
                <w:rFonts w:ascii="宋体" w:cs="仿宋_GB2312"/>
                <w:b/>
                <w:spacing w:val="-6"/>
                <w:szCs w:val="24"/>
                <w:highlight w:val="none"/>
              </w:rPr>
            </w:pPr>
            <w:r>
              <w:rPr>
                <w:rFonts w:hint="eastAsia" w:ascii="宋体" w:hAnsi="宋体" w:cs="黑体"/>
                <w:b/>
                <w:spacing w:val="-5"/>
                <w:szCs w:val="24"/>
                <w:highlight w:val="none"/>
              </w:rPr>
              <w:t>姓</w:t>
            </w:r>
            <w:r>
              <w:rPr>
                <w:rFonts w:hint="eastAsia" w:ascii="宋体" w:hAnsi="宋体" w:cs="黑体"/>
                <w:b/>
                <w:spacing w:val="-5"/>
                <w:szCs w:val="24"/>
                <w:highlight w:val="none"/>
                <w:lang w:val="en-US" w:eastAsia="zh-CN"/>
              </w:rPr>
              <w:t xml:space="preserve">  </w:t>
            </w:r>
            <w:r>
              <w:rPr>
                <w:rFonts w:hint="eastAsia" w:ascii="宋体" w:hAnsi="宋体" w:cs="黑体"/>
                <w:b/>
                <w:spacing w:val="-5"/>
                <w:szCs w:val="24"/>
                <w:highlight w:val="none"/>
              </w:rPr>
              <w:t>名</w:t>
            </w:r>
          </w:p>
        </w:tc>
        <w:tc>
          <w:tcPr>
            <w:tcW w:w="3325" w:type="dxa"/>
            <w:tcBorders>
              <w:right w:val="single" w:color="000000" w:sz="6" w:space="0"/>
            </w:tcBorders>
            <w:noWrap w:val="0"/>
            <w:vAlign w:val="center"/>
          </w:tcPr>
          <w:p>
            <w:pPr>
              <w:spacing w:line="240" w:lineRule="atLeast"/>
              <w:jc w:val="center"/>
              <w:rPr>
                <w:rFonts w:ascii="宋体" w:cs="仿宋_GB2312"/>
                <w:b/>
                <w:spacing w:val="-10"/>
                <w:szCs w:val="24"/>
                <w:highlight w:val="none"/>
              </w:rPr>
            </w:pPr>
            <w:r>
              <w:rPr>
                <w:rFonts w:hint="eastAsia" w:ascii="宋体" w:hAnsi="宋体" w:cs="黑体"/>
                <w:b/>
                <w:spacing w:val="-5"/>
                <w:szCs w:val="24"/>
                <w:highlight w:val="none"/>
              </w:rPr>
              <w:t>工作单位</w:t>
            </w:r>
          </w:p>
        </w:tc>
        <w:tc>
          <w:tcPr>
            <w:tcW w:w="1788" w:type="dxa"/>
            <w:tcBorders>
              <w:right w:val="single" w:color="000000" w:sz="6" w:space="0"/>
            </w:tcBorders>
            <w:noWrap w:val="0"/>
            <w:vAlign w:val="center"/>
          </w:tcPr>
          <w:p>
            <w:pPr>
              <w:spacing w:line="240" w:lineRule="atLeast"/>
              <w:jc w:val="center"/>
              <w:rPr>
                <w:rFonts w:ascii="宋体" w:cs="仿宋_GB2312"/>
                <w:b/>
                <w:spacing w:val="-10"/>
                <w:szCs w:val="24"/>
                <w:highlight w:val="none"/>
              </w:rPr>
            </w:pPr>
            <w:r>
              <w:rPr>
                <w:rFonts w:hint="eastAsia" w:ascii="宋体" w:hAnsi="宋体" w:cs="黑体"/>
                <w:b/>
                <w:spacing w:val="-5"/>
                <w:szCs w:val="24"/>
                <w:highlight w:val="none"/>
              </w:rPr>
              <w:t>资格名称</w:t>
            </w:r>
          </w:p>
        </w:tc>
        <w:tc>
          <w:tcPr>
            <w:tcW w:w="1787" w:type="dxa"/>
            <w:tcBorders>
              <w:right w:val="single" w:color="000000" w:sz="6" w:space="0"/>
            </w:tcBorders>
            <w:noWrap w:val="0"/>
            <w:vAlign w:val="center"/>
          </w:tcPr>
          <w:p>
            <w:pPr>
              <w:spacing w:line="240" w:lineRule="atLeast"/>
              <w:jc w:val="center"/>
              <w:rPr>
                <w:rFonts w:ascii="宋体" w:cs="仿宋_GB2312"/>
                <w:b/>
                <w:spacing w:val="-10"/>
                <w:szCs w:val="24"/>
                <w:highlight w:val="none"/>
              </w:rPr>
            </w:pPr>
            <w:r>
              <w:rPr>
                <w:rFonts w:hint="eastAsia" w:ascii="宋体" w:hAnsi="宋体" w:cs="黑体"/>
                <w:b/>
                <w:spacing w:val="-5"/>
                <w:szCs w:val="24"/>
                <w:highlight w:val="none"/>
              </w:rPr>
              <w:t>取得时间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ascii="宋体"/>
                <w:szCs w:val="24"/>
                <w:highlight w:val="none"/>
              </w:rPr>
            </w:pPr>
            <w:r>
              <w:rPr>
                <w:rFonts w:ascii="宋体" w:hAnsi="宋体"/>
                <w:spacing w:val="-6"/>
                <w:szCs w:val="24"/>
                <w:highlight w:val="none"/>
              </w:rPr>
              <w:t>1</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hint="default" w:ascii="Times New Roman" w:hAnsi="Times New Roman" w:cs="Times New Roman"/>
                <w:color w:val="000000"/>
                <w:kern w:val="0"/>
                <w:highlight w:val="none"/>
              </w:rPr>
              <w:t>戴云卿</w:t>
            </w:r>
          </w:p>
        </w:tc>
        <w:tc>
          <w:tcPr>
            <w:tcW w:w="332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三友控股集团有限公司</w:t>
            </w:r>
          </w:p>
        </w:tc>
        <w:tc>
          <w:tcPr>
            <w:tcW w:w="1788" w:type="dxa"/>
            <w:tcBorders>
              <w:right w:val="single" w:color="000000" w:sz="6" w:space="0"/>
            </w:tcBorders>
            <w:noWrap w:val="0"/>
            <w:vAlign w:val="center"/>
          </w:tcPr>
          <w:p>
            <w:pPr>
              <w:spacing w:line="240" w:lineRule="atLeast"/>
              <w:jc w:val="center"/>
              <w:rPr>
                <w:rFonts w:asci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2</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陈</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卫</w:t>
            </w:r>
          </w:p>
        </w:tc>
        <w:tc>
          <w:tcPr>
            <w:tcW w:w="332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永高股份有限公司</w:t>
            </w:r>
          </w:p>
        </w:tc>
        <w:tc>
          <w:tcPr>
            <w:tcW w:w="178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3</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苏</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伟</w:t>
            </w:r>
          </w:p>
        </w:tc>
        <w:tc>
          <w:tcPr>
            <w:tcW w:w="332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永高股份有限公司</w:t>
            </w:r>
          </w:p>
        </w:tc>
        <w:tc>
          <w:tcPr>
            <w:tcW w:w="178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4</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骆德元</w:t>
            </w:r>
          </w:p>
        </w:tc>
        <w:tc>
          <w:tcPr>
            <w:tcW w:w="332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飞利富科技股份有限公司</w:t>
            </w:r>
          </w:p>
        </w:tc>
        <w:tc>
          <w:tcPr>
            <w:tcW w:w="178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5</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郭凤柱</w:t>
            </w:r>
          </w:p>
        </w:tc>
        <w:tc>
          <w:tcPr>
            <w:tcW w:w="332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浙江新银象生物工程有限公司</w:t>
            </w:r>
          </w:p>
        </w:tc>
        <w:tc>
          <w:tcPr>
            <w:tcW w:w="178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ind w:firstLine="77"/>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bl>
    <w:p>
      <w:pPr>
        <w:spacing w:line="592" w:lineRule="exact"/>
        <w:rPr>
          <w:rFonts w:ascii="宋体"/>
          <w:spacing w:val="-4"/>
          <w:sz w:val="32"/>
          <w:szCs w:val="32"/>
        </w:rPr>
      </w:pPr>
    </w:p>
    <w:p>
      <w:pPr>
        <w:spacing w:line="592" w:lineRule="exact"/>
        <w:rPr>
          <w:rFonts w:ascii="宋体"/>
          <w:spacing w:val="-4"/>
          <w:sz w:val="32"/>
          <w:szCs w:val="32"/>
        </w:rPr>
      </w:pPr>
      <w:r>
        <w:rPr>
          <w:rFonts w:hint="eastAsia" w:ascii="黑体" w:hAnsi="黑体" w:eastAsia="黑体" w:cs="黑体"/>
          <w:spacing w:val="-10"/>
          <w:sz w:val="32"/>
          <w:szCs w:val="32"/>
        </w:rPr>
        <w:t>四、浙江省石化工程技术人员高级工程师职务任职资格评审委员会</w:t>
      </w:r>
      <w:r>
        <w:rPr>
          <w:rFonts w:hint="eastAsia" w:ascii="黑体" w:hAnsi="黑体" w:eastAsia="黑体" w:cs="黑体"/>
          <w:sz w:val="32"/>
          <w:szCs w:val="32"/>
        </w:rPr>
        <w:t>评审通过人员（共</w:t>
      </w:r>
      <w:r>
        <w:rPr>
          <w:rFonts w:hint="eastAsia" w:ascii="黑体" w:hAnsi="黑体" w:eastAsia="黑体" w:cs="黑体"/>
          <w:sz w:val="32"/>
          <w:szCs w:val="32"/>
          <w:lang w:val="en-US" w:eastAsia="zh-CN"/>
        </w:rPr>
        <w:t>29</w:t>
      </w:r>
      <w:r>
        <w:rPr>
          <w:rFonts w:hint="eastAsia" w:ascii="黑体" w:hAnsi="黑体" w:eastAsia="黑体" w:cs="黑体"/>
          <w:sz w:val="32"/>
          <w:szCs w:val="32"/>
        </w:rPr>
        <w:t>人）</w:t>
      </w:r>
    </w:p>
    <w:tbl>
      <w:tblPr>
        <w:tblStyle w:val="3"/>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8"/>
        <w:gridCol w:w="1175"/>
        <w:gridCol w:w="3515"/>
        <w:gridCol w:w="1598"/>
        <w:gridCol w:w="1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blHeader/>
          <w:jc w:val="center"/>
        </w:trPr>
        <w:tc>
          <w:tcPr>
            <w:tcW w:w="748" w:type="dxa"/>
            <w:tcBorders>
              <w:left w:val="single" w:color="000000" w:sz="6" w:space="0"/>
            </w:tcBorders>
            <w:noWrap w:val="0"/>
            <w:vAlign w:val="center"/>
          </w:tcPr>
          <w:p>
            <w:pPr>
              <w:spacing w:line="240" w:lineRule="atLeast"/>
              <w:jc w:val="center"/>
              <w:rPr>
                <w:rFonts w:ascii="宋体"/>
                <w:b/>
                <w:szCs w:val="24"/>
                <w:highlight w:val="none"/>
              </w:rPr>
            </w:pPr>
            <w:r>
              <w:rPr>
                <w:rFonts w:hint="eastAsia" w:ascii="宋体" w:hAnsi="宋体" w:cs="黑体"/>
                <w:b/>
                <w:spacing w:val="-5"/>
                <w:szCs w:val="24"/>
                <w:highlight w:val="none"/>
              </w:rPr>
              <w:t>序号</w:t>
            </w:r>
          </w:p>
        </w:tc>
        <w:tc>
          <w:tcPr>
            <w:tcW w:w="1175" w:type="dxa"/>
            <w:noWrap w:val="0"/>
            <w:vAlign w:val="center"/>
          </w:tcPr>
          <w:p>
            <w:pPr>
              <w:spacing w:line="240" w:lineRule="atLeast"/>
              <w:jc w:val="center"/>
              <w:rPr>
                <w:rFonts w:ascii="宋体" w:cs="仿宋_GB2312"/>
                <w:b/>
                <w:spacing w:val="-6"/>
                <w:szCs w:val="24"/>
                <w:highlight w:val="none"/>
              </w:rPr>
            </w:pPr>
            <w:r>
              <w:rPr>
                <w:rFonts w:hint="eastAsia" w:ascii="宋体" w:hAnsi="宋体" w:cs="黑体"/>
                <w:b/>
                <w:spacing w:val="-5"/>
                <w:szCs w:val="24"/>
                <w:highlight w:val="none"/>
              </w:rPr>
              <w:t>姓</w:t>
            </w:r>
            <w:r>
              <w:rPr>
                <w:rFonts w:hint="eastAsia" w:ascii="宋体" w:hAnsi="宋体" w:cs="黑体"/>
                <w:b/>
                <w:spacing w:val="-5"/>
                <w:szCs w:val="24"/>
                <w:highlight w:val="none"/>
                <w:lang w:val="en-US" w:eastAsia="zh-CN"/>
              </w:rPr>
              <w:t xml:space="preserve">  </w:t>
            </w:r>
            <w:r>
              <w:rPr>
                <w:rFonts w:hint="eastAsia" w:ascii="宋体" w:hAnsi="宋体" w:cs="黑体"/>
                <w:b/>
                <w:spacing w:val="-5"/>
                <w:szCs w:val="24"/>
                <w:highlight w:val="none"/>
              </w:rPr>
              <w:t>名</w:t>
            </w:r>
          </w:p>
        </w:tc>
        <w:tc>
          <w:tcPr>
            <w:tcW w:w="3515" w:type="dxa"/>
            <w:tcBorders>
              <w:right w:val="single" w:color="000000" w:sz="6" w:space="0"/>
            </w:tcBorders>
            <w:noWrap w:val="0"/>
            <w:vAlign w:val="center"/>
          </w:tcPr>
          <w:p>
            <w:pPr>
              <w:spacing w:line="240" w:lineRule="atLeast"/>
              <w:jc w:val="center"/>
              <w:rPr>
                <w:rFonts w:ascii="宋体" w:cs="仿宋_GB2312"/>
                <w:b/>
                <w:spacing w:val="-10"/>
                <w:szCs w:val="24"/>
                <w:highlight w:val="none"/>
              </w:rPr>
            </w:pPr>
            <w:r>
              <w:rPr>
                <w:rFonts w:hint="eastAsia" w:ascii="宋体" w:hAnsi="宋体" w:cs="黑体"/>
                <w:b/>
                <w:spacing w:val="-5"/>
                <w:szCs w:val="24"/>
                <w:highlight w:val="none"/>
              </w:rPr>
              <w:t>工作单位</w:t>
            </w:r>
          </w:p>
        </w:tc>
        <w:tc>
          <w:tcPr>
            <w:tcW w:w="1598" w:type="dxa"/>
            <w:tcBorders>
              <w:right w:val="single" w:color="000000" w:sz="6" w:space="0"/>
            </w:tcBorders>
            <w:noWrap w:val="0"/>
            <w:vAlign w:val="center"/>
          </w:tcPr>
          <w:p>
            <w:pPr>
              <w:spacing w:line="240" w:lineRule="atLeast"/>
              <w:jc w:val="center"/>
              <w:rPr>
                <w:rFonts w:ascii="宋体" w:cs="仿宋_GB2312"/>
                <w:b/>
                <w:spacing w:val="-10"/>
                <w:szCs w:val="24"/>
                <w:highlight w:val="none"/>
              </w:rPr>
            </w:pPr>
            <w:r>
              <w:rPr>
                <w:rFonts w:hint="eastAsia" w:ascii="宋体" w:hAnsi="宋体" w:cs="黑体"/>
                <w:b/>
                <w:spacing w:val="-5"/>
                <w:szCs w:val="24"/>
                <w:highlight w:val="none"/>
              </w:rPr>
              <w:t>资格名称</w:t>
            </w:r>
          </w:p>
        </w:tc>
        <w:tc>
          <w:tcPr>
            <w:tcW w:w="1787" w:type="dxa"/>
            <w:tcBorders>
              <w:right w:val="single" w:color="000000" w:sz="6" w:space="0"/>
            </w:tcBorders>
            <w:noWrap w:val="0"/>
            <w:vAlign w:val="center"/>
          </w:tcPr>
          <w:p>
            <w:pPr>
              <w:spacing w:line="240" w:lineRule="atLeast"/>
              <w:jc w:val="center"/>
              <w:rPr>
                <w:rFonts w:ascii="宋体" w:cs="仿宋_GB2312"/>
                <w:b/>
                <w:spacing w:val="-10"/>
                <w:szCs w:val="24"/>
                <w:highlight w:val="none"/>
              </w:rPr>
            </w:pPr>
            <w:r>
              <w:rPr>
                <w:rFonts w:hint="eastAsia" w:ascii="宋体" w:hAnsi="宋体" w:cs="黑体"/>
                <w:b/>
                <w:spacing w:val="-5"/>
                <w:szCs w:val="24"/>
                <w:highlight w:val="none"/>
              </w:rPr>
              <w:t>取得时间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748" w:type="dxa"/>
            <w:tcBorders>
              <w:left w:val="single" w:color="000000" w:sz="6" w:space="0"/>
            </w:tcBorders>
            <w:noWrap w:val="0"/>
            <w:vAlign w:val="center"/>
          </w:tcPr>
          <w:p>
            <w:pPr>
              <w:spacing w:line="240" w:lineRule="atLeast"/>
              <w:jc w:val="center"/>
              <w:rPr>
                <w:rFonts w:ascii="宋体"/>
                <w:szCs w:val="24"/>
                <w:highlight w:val="none"/>
              </w:rPr>
            </w:pPr>
            <w:r>
              <w:rPr>
                <w:rFonts w:ascii="宋体" w:hAnsi="宋体"/>
                <w:spacing w:val="-6"/>
                <w:szCs w:val="24"/>
                <w:highlight w:val="none"/>
              </w:rPr>
              <w:t>1</w:t>
            </w:r>
          </w:p>
        </w:tc>
        <w:tc>
          <w:tcPr>
            <w:tcW w:w="1175" w:type="dxa"/>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方从申</w:t>
            </w:r>
          </w:p>
        </w:tc>
        <w:tc>
          <w:tcPr>
            <w:tcW w:w="3515" w:type="dxa"/>
            <w:tcBorders>
              <w:right w:val="single" w:color="000000" w:sz="6" w:space="0"/>
            </w:tcBorders>
            <w:noWrap w:val="0"/>
            <w:vAlign w:val="center"/>
          </w:tcPr>
          <w:p>
            <w:pPr>
              <w:widowControl/>
              <w:spacing w:line="400" w:lineRule="exact"/>
              <w:ind w:firstLine="0" w:firstLineChars="0"/>
              <w:jc w:val="center"/>
              <w:rPr>
                <w:rFonts w:ascii="宋体" w:cs="仿宋_GB2312"/>
                <w:szCs w:val="24"/>
                <w:highlight w:val="none"/>
              </w:rPr>
            </w:pPr>
            <w:r>
              <w:rPr>
                <w:rFonts w:ascii="Times New Roman" w:hAnsi="Times New Roman" w:cs="Times New Roman"/>
                <w:color w:val="000000"/>
                <w:kern w:val="0"/>
                <w:highlight w:val="none"/>
              </w:rPr>
              <w:t>台州仙琚药业有限公司</w:t>
            </w:r>
          </w:p>
        </w:tc>
        <w:tc>
          <w:tcPr>
            <w:tcW w:w="1598" w:type="dxa"/>
            <w:tcBorders>
              <w:right w:val="single" w:color="000000" w:sz="6" w:space="0"/>
            </w:tcBorders>
            <w:noWrap w:val="0"/>
            <w:vAlign w:val="center"/>
          </w:tcPr>
          <w:p>
            <w:pPr>
              <w:spacing w:line="240" w:lineRule="atLeast"/>
              <w:jc w:val="center"/>
              <w:rPr>
                <w:rFonts w:asci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2</w:t>
            </w:r>
          </w:p>
        </w:tc>
        <w:tc>
          <w:tcPr>
            <w:tcW w:w="1175" w:type="dxa"/>
            <w:noWrap w:val="0"/>
            <w:vAlign w:val="center"/>
          </w:tcPr>
          <w:p>
            <w:pPr>
              <w:widowControl/>
              <w:spacing w:line="400" w:lineRule="exact"/>
              <w:ind w:firstLine="0" w:firstLineChars="0"/>
              <w:jc w:val="center"/>
              <w:rPr>
                <w:rFonts w:hint="eastAsia" w:ascii="宋体" w:hAnsi="宋体" w:cs="仿宋_GB2312"/>
                <w:spacing w:val="-8"/>
                <w:szCs w:val="24"/>
                <w:highlight w:val="none"/>
              </w:rPr>
            </w:pPr>
            <w:r>
              <w:rPr>
                <w:rFonts w:ascii="Times New Roman" w:hAnsi="Times New Roman" w:cs="Times New Roman"/>
                <w:color w:val="000000"/>
                <w:kern w:val="0"/>
                <w:highlight w:val="none"/>
              </w:rPr>
              <w:t>吴天飞</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宋体" w:hAnsi="宋体" w:cs="仿宋_GB2312"/>
                <w:spacing w:val="-10"/>
                <w:szCs w:val="24"/>
                <w:highlight w:val="none"/>
              </w:rPr>
            </w:pPr>
            <w:r>
              <w:rPr>
                <w:rFonts w:ascii="Times New Roman" w:hAnsi="Times New Roman" w:cs="Times New Roman"/>
                <w:color w:val="000000"/>
                <w:kern w:val="0"/>
                <w:highlight w:val="none"/>
              </w:rPr>
              <w:t>台州仙琚药业有限公司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3</w:t>
            </w:r>
          </w:p>
        </w:tc>
        <w:tc>
          <w:tcPr>
            <w:tcW w:w="1175" w:type="dxa"/>
            <w:noWrap w:val="0"/>
            <w:vAlign w:val="center"/>
          </w:tcPr>
          <w:p>
            <w:pPr>
              <w:widowControl/>
              <w:spacing w:line="400" w:lineRule="exact"/>
              <w:ind w:firstLine="0" w:firstLineChars="0"/>
              <w:jc w:val="center"/>
              <w:rPr>
                <w:rFonts w:hint="eastAsia" w:ascii="宋体" w:hAnsi="宋体" w:cs="仿宋_GB2312"/>
                <w:spacing w:val="-8"/>
                <w:szCs w:val="24"/>
                <w:highlight w:val="none"/>
              </w:rPr>
            </w:pPr>
            <w:r>
              <w:rPr>
                <w:rFonts w:ascii="Times New Roman" w:hAnsi="Times New Roman" w:cs="Times New Roman"/>
                <w:color w:val="000000"/>
                <w:kern w:val="0"/>
                <w:highlight w:val="none"/>
              </w:rPr>
              <w:t>潘建洪</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宋体" w:hAnsi="宋体" w:cs="仿宋_GB2312"/>
                <w:spacing w:val="-10"/>
                <w:szCs w:val="24"/>
                <w:highlight w:val="none"/>
              </w:rPr>
            </w:pPr>
            <w:r>
              <w:rPr>
                <w:rFonts w:ascii="Times New Roman" w:hAnsi="Times New Roman" w:cs="Times New Roman"/>
                <w:color w:val="000000"/>
                <w:kern w:val="0"/>
                <w:highlight w:val="none"/>
              </w:rPr>
              <w:t>台州仙琚药业有限公司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4</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马良秀</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天台宜生生化科技有限公司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5</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徐</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斌</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弈柯莱（台州）药业有限公司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6</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冯庆梅</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弈柯莱（台州）药业有限公司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7</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虞正烨</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浙江东邦药业有限公司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8</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王</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胜</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浙江东邦药业有限公司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eastAsia" w:ascii="宋体" w:hAnsi="宋体" w:eastAsia="宋体"/>
                <w:spacing w:val="-6"/>
                <w:szCs w:val="24"/>
                <w:highlight w:val="none"/>
                <w:lang w:val="en-US" w:eastAsia="zh-CN"/>
              </w:rPr>
            </w:pPr>
            <w:r>
              <w:rPr>
                <w:rFonts w:hint="eastAsia" w:ascii="宋体" w:hAnsi="宋体"/>
                <w:spacing w:val="-6"/>
                <w:szCs w:val="24"/>
                <w:highlight w:val="none"/>
                <w:lang w:val="en-US" w:eastAsia="zh-CN"/>
              </w:rPr>
              <w:t>9</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梅义将</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浙江九洲药业股份有限公司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10</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叶美其</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浙江九洲药业股份有限公司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11</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李华军</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浙江司太立制药股份有限公司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12</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朱国荣</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浙江天宇药业股份有限公司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13</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王</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波</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浙江天宇药业股份有限公司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14</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张锦红</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浙江得乐康食品股份有限公司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15</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陈忠平</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浙江朗华制药有限公司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16</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李鸿炎</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浙江海正药业股份有限公司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17</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方佳双</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浙江海正药业股份有限公司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18</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林灵超</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浙江福立分析仪器股份有限公司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19</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张飞飞</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浙江车头制药股份有限公司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20</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南从德</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联化科技股份有限公司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21</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陈</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凯</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台州仙琚药业有限公司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22</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姜礼进</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台州达辰药业有限公司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23</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蔡青峰</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台州达辰药业有限公司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24</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卢</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娓</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浙江先锋科技股份有限公司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25</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许光伟</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浙江圣达生物药业股份有限公司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26</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毛利飞</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浙江海正药业股份有限公司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27</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阳</w:t>
            </w:r>
            <w:r>
              <w:rPr>
                <w:rFonts w:hint="eastAsia" w:ascii="Times New Roman" w:hAnsi="Times New Roman" w:cs="Times New Roman"/>
                <w:color w:val="000000"/>
                <w:kern w:val="0"/>
                <w:highlight w:val="none"/>
                <w:lang w:val="en-US" w:eastAsia="zh-CN"/>
              </w:rPr>
              <w:t xml:space="preserve">  </w:t>
            </w:r>
            <w:r>
              <w:rPr>
                <w:rFonts w:ascii="Times New Roman" w:hAnsi="Times New Roman" w:cs="Times New Roman"/>
                <w:color w:val="000000"/>
                <w:kern w:val="0"/>
                <w:highlight w:val="none"/>
              </w:rPr>
              <w:t>凯</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浙江海正药业股份有限公司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28</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陈燕芳</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浙江海翔药业股份有限公司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748" w:type="dxa"/>
            <w:tcBorders>
              <w:left w:val="single" w:color="000000" w:sz="6" w:space="0"/>
            </w:tcBorders>
            <w:noWrap w:val="0"/>
            <w:vAlign w:val="center"/>
          </w:tcPr>
          <w:p>
            <w:pPr>
              <w:spacing w:line="240" w:lineRule="atLeast"/>
              <w:jc w:val="center"/>
              <w:rPr>
                <w:rFonts w:hint="default" w:ascii="宋体" w:hAnsi="宋体" w:eastAsia="宋体"/>
                <w:spacing w:val="-6"/>
                <w:szCs w:val="24"/>
                <w:highlight w:val="none"/>
                <w:lang w:val="en-US" w:eastAsia="zh-CN"/>
              </w:rPr>
            </w:pPr>
            <w:r>
              <w:rPr>
                <w:rFonts w:hint="eastAsia" w:ascii="宋体" w:hAnsi="宋体"/>
                <w:spacing w:val="-6"/>
                <w:szCs w:val="24"/>
                <w:highlight w:val="none"/>
                <w:lang w:val="en-US" w:eastAsia="zh-CN"/>
              </w:rPr>
              <w:t>29</w:t>
            </w:r>
          </w:p>
        </w:tc>
        <w:tc>
          <w:tcPr>
            <w:tcW w:w="1175" w:type="dxa"/>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王友富</w:t>
            </w:r>
          </w:p>
        </w:tc>
        <w:tc>
          <w:tcPr>
            <w:tcW w:w="3515" w:type="dxa"/>
            <w:tcBorders>
              <w:right w:val="single" w:color="000000" w:sz="6" w:space="0"/>
            </w:tcBorders>
            <w:noWrap w:val="0"/>
            <w:vAlign w:val="center"/>
          </w:tcPr>
          <w:p>
            <w:pPr>
              <w:widowControl/>
              <w:spacing w:line="400" w:lineRule="exact"/>
              <w:ind w:firstLine="0" w:firstLineChars="0"/>
              <w:jc w:val="center"/>
              <w:rPr>
                <w:rFonts w:hint="eastAsia" w:ascii="Times New Roman" w:hAnsi="Times New Roman" w:cs="Times New Roman"/>
                <w:color w:val="000000"/>
                <w:kern w:val="0"/>
                <w:sz w:val="24"/>
                <w:highlight w:val="none"/>
                <w:lang w:val="en-US" w:eastAsia="zh-CN" w:bidi="ar-SA"/>
              </w:rPr>
            </w:pPr>
            <w:r>
              <w:rPr>
                <w:rFonts w:ascii="Times New Roman" w:hAnsi="Times New Roman" w:cs="Times New Roman"/>
                <w:color w:val="000000"/>
                <w:kern w:val="0"/>
                <w:highlight w:val="none"/>
              </w:rPr>
              <w:t>浙江神洲药业有限公司</w:t>
            </w:r>
          </w:p>
        </w:tc>
        <w:tc>
          <w:tcPr>
            <w:tcW w:w="1598" w:type="dxa"/>
            <w:tcBorders>
              <w:right w:val="single" w:color="000000" w:sz="6" w:space="0"/>
            </w:tcBorders>
            <w:noWrap w:val="0"/>
            <w:vAlign w:val="center"/>
          </w:tcPr>
          <w:p>
            <w:pPr>
              <w:spacing w:line="240" w:lineRule="atLeast"/>
              <w:jc w:val="center"/>
              <w:rPr>
                <w:rFonts w:hint="eastAsia" w:ascii="宋体" w:hAnsi="宋体" w:cs="仿宋_GB2312"/>
                <w:spacing w:val="-10"/>
                <w:szCs w:val="24"/>
                <w:highlight w:val="none"/>
              </w:rPr>
            </w:pPr>
            <w:r>
              <w:rPr>
                <w:rFonts w:hint="eastAsia" w:ascii="宋体" w:hAnsi="宋体" w:cs="仿宋_GB2312"/>
                <w:spacing w:val="-10"/>
                <w:szCs w:val="24"/>
                <w:highlight w:val="none"/>
              </w:rPr>
              <w:t>高级工程师</w:t>
            </w:r>
          </w:p>
        </w:tc>
        <w:tc>
          <w:tcPr>
            <w:tcW w:w="1787" w:type="dxa"/>
            <w:tcBorders>
              <w:right w:val="single" w:color="000000" w:sz="6" w:space="0"/>
            </w:tcBorders>
            <w:noWrap w:val="0"/>
            <w:vAlign w:val="center"/>
          </w:tcPr>
          <w:p>
            <w:pPr>
              <w:spacing w:line="240" w:lineRule="atLeast"/>
              <w:jc w:val="center"/>
              <w:rPr>
                <w:rFonts w:ascii="宋体" w:hAnsi="宋体" w:cs="仿宋_GB2312"/>
                <w:spacing w:val="-10"/>
                <w:szCs w:val="24"/>
                <w:highlight w:val="none"/>
              </w:rPr>
            </w:pPr>
            <w:r>
              <w:rPr>
                <w:rFonts w:ascii="宋体" w:hAnsi="宋体" w:cs="仿宋_GB2312"/>
                <w:spacing w:val="-10"/>
                <w:szCs w:val="24"/>
                <w:highlight w:val="none"/>
              </w:rPr>
              <w:t>2021</w:t>
            </w:r>
            <w:r>
              <w:rPr>
                <w:rFonts w:hint="eastAsia" w:ascii="宋体" w:hAnsi="宋体" w:cs="仿宋_GB2312"/>
                <w:spacing w:val="-10"/>
                <w:szCs w:val="24"/>
                <w:highlight w:val="none"/>
              </w:rPr>
              <w:t>年</w:t>
            </w:r>
            <w:r>
              <w:rPr>
                <w:rFonts w:ascii="宋体" w:hAnsi="宋体" w:cs="仿宋_GB2312"/>
                <w:spacing w:val="-10"/>
                <w:szCs w:val="24"/>
                <w:highlight w:val="none"/>
              </w:rPr>
              <w:t>12</w:t>
            </w:r>
            <w:r>
              <w:rPr>
                <w:rFonts w:hint="eastAsia" w:ascii="宋体" w:hAnsi="宋体" w:cs="仿宋_GB2312"/>
                <w:spacing w:val="-10"/>
                <w:szCs w:val="24"/>
                <w:highlight w:val="none"/>
              </w:rPr>
              <w:t>月</w:t>
            </w:r>
            <w:r>
              <w:rPr>
                <w:rFonts w:hint="eastAsia" w:ascii="宋体" w:hAnsi="宋体" w:cs="仿宋_GB2312"/>
                <w:spacing w:val="-10"/>
                <w:szCs w:val="24"/>
                <w:highlight w:val="none"/>
                <w:lang w:val="en-US" w:eastAsia="zh-CN"/>
              </w:rPr>
              <w:t>1</w:t>
            </w:r>
            <w:r>
              <w:rPr>
                <w:rFonts w:ascii="宋体" w:hAnsi="宋体" w:cs="仿宋_GB2312"/>
                <w:spacing w:val="-10"/>
                <w:szCs w:val="24"/>
                <w:highlight w:val="none"/>
              </w:rPr>
              <w:t>9</w:t>
            </w:r>
            <w:r>
              <w:rPr>
                <w:rFonts w:hint="eastAsia" w:ascii="宋体" w:hAnsi="宋体" w:cs="仿宋_GB2312"/>
                <w:spacing w:val="-10"/>
                <w:szCs w:val="24"/>
                <w:highlight w:val="none"/>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F4C1D"/>
    <w:rsid w:val="168F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utoSpaceDE w:val="0"/>
      <w:autoSpaceDN w:val="0"/>
      <w:adjustRightInd w:val="0"/>
    </w:pPr>
    <w:rPr>
      <w:rFonts w:ascii="Arial" w:hAnsi="Arial" w:eastAsia="宋体" w:cs="Times New Roman"/>
      <w:color w:val="000000"/>
      <w:sz w:val="24"/>
      <w:lang w:val="en-US" w:eastAsia="zh-CN" w:bidi="ar-SA"/>
    </w:rPr>
  </w:style>
  <w:style w:type="paragraph" w:styleId="2">
    <w:name w:val="heading 1"/>
    <w:basedOn w:val="1"/>
    <w:next w:val="1"/>
    <w:uiPriority w:val="0"/>
    <w:pPr>
      <w:keepNext/>
      <w:keepLines/>
      <w:jc w:val="center"/>
      <w:outlineLvl w:val="0"/>
    </w:pPr>
    <w:rPr>
      <w:rFonts w:ascii="Times New Roman" w:hAnsi="Times New Roman" w:eastAsia="黑体"/>
      <w:b/>
      <w:kern w:val="44"/>
      <w:sz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1340</Words>
  <Characters>1571</Characters>
  <Lines>0</Lines>
  <Paragraphs>0</Paragraphs>
  <TotalTime>0</TotalTime>
  <ScaleCrop>false</ScaleCrop>
  <LinksUpToDate>false</LinksUpToDate>
  <CharactersWithSpaces>1599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2022-04-07T01:03:00Z</dcterms:created>
  <dc:creator>阿鱼</dc:creator>
  <cp:lastModifiedBy>阿鱼</cp:lastModifiedBy>
  <dcterms:modified xsi:type="dcterms:W3CDTF">2022-04-07T01:04:07Z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1B9AB0758B1944C19BF545C5907C14B9</vt:lpwstr>
  </property>
</Properties>
</file>